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12" w:rsidRPr="00627412" w:rsidRDefault="00627412" w:rsidP="00B11485">
      <w:pPr>
        <w:spacing w:after="0" w:line="360" w:lineRule="auto"/>
        <w:jc w:val="center"/>
        <w:rPr>
          <w:b/>
          <w:sz w:val="24"/>
        </w:rPr>
      </w:pPr>
      <w:r w:rsidRPr="00627412">
        <w:rPr>
          <w:b/>
          <w:sz w:val="24"/>
        </w:rPr>
        <w:t>TERMO DE CIÊNCIA E RESPONSABILIDADE</w:t>
      </w:r>
    </w:p>
    <w:p w:rsidR="00EB6276" w:rsidRPr="00627412" w:rsidRDefault="00627412" w:rsidP="00B11485">
      <w:pPr>
        <w:spacing w:after="0" w:line="360" w:lineRule="auto"/>
        <w:jc w:val="center"/>
        <w:rPr>
          <w:b/>
          <w:sz w:val="24"/>
        </w:rPr>
      </w:pPr>
      <w:r w:rsidRPr="00627412">
        <w:rPr>
          <w:b/>
          <w:sz w:val="24"/>
        </w:rPr>
        <w:t>ALVARÁ DE LOCALIZAÇÃO E FUNCIONAMENTO</w:t>
      </w:r>
    </w:p>
    <w:p w:rsidR="00627412" w:rsidRDefault="00627412" w:rsidP="00B1148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Este formulário deverá ser totalmente preenchido com LETRA DE FORMA OU DIGITADO.</w:t>
      </w:r>
    </w:p>
    <w:p w:rsidR="00627412" w:rsidRDefault="00627412" w:rsidP="00B11485">
      <w:pPr>
        <w:spacing w:after="0" w:line="360" w:lineRule="auto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>O presente termo faz parte da documentação exigida para a emissão/renovação do Alvará de Localização e Funcionamento.</w:t>
      </w: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22"/>
        <w:gridCol w:w="4322"/>
      </w:tblGrid>
      <w:tr w:rsidR="00627412" w:rsidRPr="00860774" w:rsidTr="00956FDD">
        <w:tc>
          <w:tcPr>
            <w:tcW w:w="8644" w:type="dxa"/>
            <w:gridSpan w:val="2"/>
            <w:shd w:val="clear" w:color="auto" w:fill="1F497D" w:themeFill="text2"/>
          </w:tcPr>
          <w:p w:rsidR="00627412" w:rsidRPr="00860774" w:rsidRDefault="00627412" w:rsidP="00B11485">
            <w:pPr>
              <w:spacing w:line="360" w:lineRule="auto"/>
              <w:ind w:right="1"/>
              <w:rPr>
                <w:b/>
                <w:color w:val="FFFFFF" w:themeColor="background1"/>
                <w:sz w:val="24"/>
                <w:szCs w:val="24"/>
              </w:rPr>
            </w:pPr>
            <w:r w:rsidRPr="00860774">
              <w:rPr>
                <w:b/>
                <w:color w:val="FFFFFF" w:themeColor="background1"/>
                <w:sz w:val="24"/>
                <w:szCs w:val="24"/>
              </w:rPr>
              <w:t>1 - DADOS DO EMPREENDIMENTO</w:t>
            </w:r>
          </w:p>
        </w:tc>
      </w:tr>
      <w:tr w:rsidR="00627412" w:rsidRPr="00860774" w:rsidTr="00956FDD">
        <w:tc>
          <w:tcPr>
            <w:tcW w:w="8644" w:type="dxa"/>
            <w:gridSpan w:val="2"/>
          </w:tcPr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60774">
              <w:rPr>
                <w:b/>
                <w:sz w:val="24"/>
                <w:szCs w:val="24"/>
              </w:rPr>
              <w:t>Razão Social/ Nome</w:t>
            </w:r>
          </w:p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27412" w:rsidRPr="00860774" w:rsidTr="00956FDD">
        <w:tc>
          <w:tcPr>
            <w:tcW w:w="8644" w:type="dxa"/>
            <w:gridSpan w:val="2"/>
          </w:tcPr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60774">
              <w:rPr>
                <w:b/>
                <w:sz w:val="24"/>
                <w:szCs w:val="24"/>
              </w:rPr>
              <w:t>Endereço completo</w:t>
            </w:r>
          </w:p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27412" w:rsidRPr="00860774" w:rsidTr="00956FDD">
        <w:tc>
          <w:tcPr>
            <w:tcW w:w="8644" w:type="dxa"/>
            <w:gridSpan w:val="2"/>
          </w:tcPr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60774">
              <w:rPr>
                <w:b/>
                <w:sz w:val="24"/>
                <w:szCs w:val="24"/>
              </w:rPr>
              <w:t>E-mail:</w:t>
            </w:r>
          </w:p>
        </w:tc>
      </w:tr>
      <w:tr w:rsidR="00627412" w:rsidRPr="00860774" w:rsidTr="00956FDD">
        <w:tc>
          <w:tcPr>
            <w:tcW w:w="4322" w:type="dxa"/>
          </w:tcPr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60774">
              <w:rPr>
                <w:b/>
                <w:sz w:val="24"/>
                <w:szCs w:val="24"/>
              </w:rPr>
              <w:t>CNPJ/CPF</w:t>
            </w:r>
          </w:p>
        </w:tc>
        <w:tc>
          <w:tcPr>
            <w:tcW w:w="4322" w:type="dxa"/>
          </w:tcPr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60774">
              <w:rPr>
                <w:b/>
                <w:sz w:val="24"/>
                <w:szCs w:val="24"/>
              </w:rPr>
              <w:t>Telefone</w:t>
            </w:r>
          </w:p>
        </w:tc>
      </w:tr>
      <w:tr w:rsidR="00627412" w:rsidRPr="00860774" w:rsidTr="00956FDD">
        <w:tc>
          <w:tcPr>
            <w:tcW w:w="8644" w:type="dxa"/>
            <w:gridSpan w:val="2"/>
            <w:shd w:val="clear" w:color="auto" w:fill="1F497D" w:themeFill="text2"/>
          </w:tcPr>
          <w:p w:rsidR="00627412" w:rsidRPr="00860774" w:rsidRDefault="00627412" w:rsidP="00B11485">
            <w:pPr>
              <w:spacing w:line="360" w:lineRule="auto"/>
              <w:ind w:right="1"/>
              <w:rPr>
                <w:b/>
                <w:color w:val="FFFFFF" w:themeColor="background1"/>
                <w:sz w:val="24"/>
                <w:szCs w:val="24"/>
              </w:rPr>
            </w:pPr>
            <w:r w:rsidRPr="00860774">
              <w:rPr>
                <w:b/>
                <w:color w:val="FFFFFF" w:themeColor="background1"/>
                <w:sz w:val="24"/>
                <w:szCs w:val="24"/>
              </w:rPr>
              <w:t>2 - DADOS DO REPRESENTANTE LEGAL (DECLARANTE)</w:t>
            </w:r>
          </w:p>
        </w:tc>
      </w:tr>
      <w:tr w:rsidR="00627412" w:rsidTr="00956FDD">
        <w:tc>
          <w:tcPr>
            <w:tcW w:w="8644" w:type="dxa"/>
            <w:gridSpan w:val="2"/>
          </w:tcPr>
          <w:p w:rsidR="00627412" w:rsidRDefault="00627412" w:rsidP="00B1148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t>Caso o presente documento seja subscrito por Procurador, é obrigatório anexar Procuração.</w:t>
            </w:r>
          </w:p>
        </w:tc>
      </w:tr>
      <w:tr w:rsidR="00627412" w:rsidRPr="00860774" w:rsidTr="00956FDD">
        <w:tc>
          <w:tcPr>
            <w:tcW w:w="8644" w:type="dxa"/>
            <w:gridSpan w:val="2"/>
          </w:tcPr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60774">
              <w:rPr>
                <w:b/>
                <w:sz w:val="24"/>
                <w:szCs w:val="24"/>
              </w:rPr>
              <w:t>Nome Completo:</w:t>
            </w:r>
          </w:p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27412" w:rsidRPr="00860774" w:rsidTr="00956FDD">
        <w:tc>
          <w:tcPr>
            <w:tcW w:w="8644" w:type="dxa"/>
            <w:gridSpan w:val="2"/>
          </w:tcPr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60774">
              <w:rPr>
                <w:b/>
                <w:sz w:val="24"/>
                <w:szCs w:val="24"/>
              </w:rPr>
              <w:t>Endereço completo</w:t>
            </w:r>
          </w:p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27412" w:rsidRPr="00860774" w:rsidTr="00956FDD">
        <w:tc>
          <w:tcPr>
            <w:tcW w:w="8644" w:type="dxa"/>
            <w:gridSpan w:val="2"/>
          </w:tcPr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60774">
              <w:rPr>
                <w:b/>
                <w:sz w:val="24"/>
                <w:szCs w:val="24"/>
              </w:rPr>
              <w:t>E-mail:</w:t>
            </w:r>
          </w:p>
        </w:tc>
      </w:tr>
      <w:tr w:rsidR="00627412" w:rsidRPr="00860774" w:rsidTr="00956FDD">
        <w:tc>
          <w:tcPr>
            <w:tcW w:w="4322" w:type="dxa"/>
          </w:tcPr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60774">
              <w:rPr>
                <w:b/>
                <w:sz w:val="24"/>
                <w:szCs w:val="24"/>
              </w:rPr>
              <w:t xml:space="preserve">CPF: </w:t>
            </w:r>
          </w:p>
        </w:tc>
        <w:tc>
          <w:tcPr>
            <w:tcW w:w="4322" w:type="dxa"/>
          </w:tcPr>
          <w:p w:rsidR="00627412" w:rsidRPr="00860774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860774">
              <w:rPr>
                <w:b/>
                <w:sz w:val="24"/>
                <w:szCs w:val="24"/>
              </w:rPr>
              <w:t>Telefone</w:t>
            </w:r>
          </w:p>
        </w:tc>
      </w:tr>
      <w:tr w:rsidR="00627412" w:rsidRPr="00860774" w:rsidTr="00956FDD">
        <w:tc>
          <w:tcPr>
            <w:tcW w:w="8644" w:type="dxa"/>
            <w:gridSpan w:val="2"/>
            <w:shd w:val="clear" w:color="auto" w:fill="1F497D" w:themeFill="text2"/>
          </w:tcPr>
          <w:p w:rsidR="00627412" w:rsidRPr="00860774" w:rsidRDefault="00627412" w:rsidP="00B11485">
            <w:pPr>
              <w:spacing w:line="360" w:lineRule="auto"/>
              <w:ind w:right="1"/>
              <w:rPr>
                <w:b/>
                <w:color w:val="FFFFFF" w:themeColor="background1"/>
                <w:sz w:val="24"/>
                <w:szCs w:val="24"/>
              </w:rPr>
            </w:pPr>
            <w:r w:rsidRPr="00860774">
              <w:rPr>
                <w:b/>
                <w:color w:val="FFFFFF" w:themeColor="background1"/>
                <w:sz w:val="24"/>
                <w:szCs w:val="24"/>
              </w:rPr>
              <w:t>3 – TIPO DE DOCUMENTO EMITIDO:</w:t>
            </w:r>
          </w:p>
        </w:tc>
      </w:tr>
      <w:tr w:rsidR="00627412" w:rsidTr="00956FDD">
        <w:tc>
          <w:tcPr>
            <w:tcW w:w="8644" w:type="dxa"/>
            <w:gridSpan w:val="2"/>
            <w:shd w:val="clear" w:color="auto" w:fill="auto"/>
          </w:tcPr>
          <w:p w:rsidR="00627412" w:rsidRDefault="00627412" w:rsidP="00B11485">
            <w:pPr>
              <w:spacing w:line="360" w:lineRule="auto"/>
              <w:ind w:right="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() Declaração de Dispensa </w:t>
            </w:r>
            <w:r>
              <w:rPr>
                <w:color w:val="000000"/>
                <w:sz w:val="24"/>
                <w:szCs w:val="24"/>
              </w:rPr>
              <w:t>(preencher campo nº 04 e 05)</w:t>
            </w:r>
          </w:p>
          <w:p w:rsidR="00627412" w:rsidRDefault="00627412" w:rsidP="00B11485">
            <w:pPr>
              <w:spacing w:line="360" w:lineRule="auto"/>
              <w:ind w:right="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() Alvará Provisório </w:t>
            </w:r>
            <w:r>
              <w:rPr>
                <w:color w:val="000000"/>
                <w:sz w:val="24"/>
                <w:szCs w:val="24"/>
              </w:rPr>
              <w:t>(preencher campo nº 04 e 06)</w:t>
            </w:r>
          </w:p>
          <w:p w:rsidR="00627412" w:rsidRDefault="00627412" w:rsidP="00B11485">
            <w:pPr>
              <w:spacing w:line="360" w:lineRule="auto"/>
              <w:ind w:right="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() Alvará de Localização e Funcionamento </w:t>
            </w:r>
            <w:r>
              <w:rPr>
                <w:color w:val="000000"/>
                <w:sz w:val="24"/>
                <w:szCs w:val="24"/>
              </w:rPr>
              <w:t>(preencher campo nº 04)</w:t>
            </w:r>
          </w:p>
        </w:tc>
      </w:tr>
      <w:tr w:rsidR="00627412" w:rsidRPr="00860774" w:rsidTr="00956FDD">
        <w:tc>
          <w:tcPr>
            <w:tcW w:w="8644" w:type="dxa"/>
            <w:gridSpan w:val="2"/>
            <w:shd w:val="clear" w:color="auto" w:fill="1F497D" w:themeFill="text2"/>
          </w:tcPr>
          <w:p w:rsidR="00627412" w:rsidRPr="00860774" w:rsidRDefault="00627412" w:rsidP="00B11485">
            <w:pPr>
              <w:spacing w:line="360" w:lineRule="auto"/>
              <w:ind w:right="1"/>
              <w:rPr>
                <w:b/>
                <w:color w:val="FFFFFF" w:themeColor="background1"/>
                <w:sz w:val="24"/>
                <w:szCs w:val="24"/>
              </w:rPr>
            </w:pPr>
            <w:r w:rsidRPr="00860774">
              <w:rPr>
                <w:b/>
                <w:color w:val="FFFFFF" w:themeColor="background1"/>
                <w:sz w:val="24"/>
                <w:szCs w:val="24"/>
              </w:rPr>
              <w:t xml:space="preserve">4- DECLARAÇÃO </w:t>
            </w:r>
          </w:p>
        </w:tc>
      </w:tr>
      <w:tr w:rsidR="00627412" w:rsidTr="00956FDD">
        <w:tc>
          <w:tcPr>
            <w:tcW w:w="8644" w:type="dxa"/>
            <w:gridSpan w:val="2"/>
            <w:shd w:val="clear" w:color="auto" w:fill="auto"/>
          </w:tcPr>
          <w:p w:rsidR="00627412" w:rsidRDefault="00627412" w:rsidP="00B11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0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DECLARO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60774">
              <w:rPr>
                <w:i/>
                <w:color w:val="000000"/>
                <w:sz w:val="24"/>
                <w:szCs w:val="24"/>
              </w:rPr>
              <w:t>sob as penas da lei,</w:t>
            </w:r>
            <w:r>
              <w:rPr>
                <w:color w:val="000000"/>
                <w:sz w:val="24"/>
                <w:szCs w:val="24"/>
              </w:rPr>
              <w:t xml:space="preserve"> que as informações prestadas neste formulário são </w:t>
            </w:r>
            <w:r>
              <w:rPr>
                <w:color w:val="000000"/>
                <w:sz w:val="24"/>
                <w:szCs w:val="24"/>
              </w:rPr>
              <w:lastRenderedPageBreak/>
              <w:t>verdadeiras e retratam as condições do estabelecimento para o qual solicito o licenciamento, bem como que todos os documentos que instruem o presente processo são a expressão da verdade.</w:t>
            </w:r>
          </w:p>
          <w:p w:rsidR="00627412" w:rsidRDefault="00627412" w:rsidP="00B11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5" w:right="202"/>
              <w:jc w:val="both"/>
              <w:rPr>
                <w:color w:val="000000"/>
                <w:sz w:val="24"/>
                <w:szCs w:val="24"/>
              </w:rPr>
            </w:pPr>
          </w:p>
          <w:p w:rsidR="00627412" w:rsidRDefault="00627412" w:rsidP="00B11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0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DECLARO</w:t>
            </w:r>
            <w:r>
              <w:rPr>
                <w:color w:val="000000"/>
                <w:sz w:val="24"/>
                <w:szCs w:val="24"/>
              </w:rPr>
              <w:t xml:space="preserve"> estar </w:t>
            </w:r>
            <w:r>
              <w:rPr>
                <w:b/>
                <w:sz w:val="24"/>
                <w:szCs w:val="24"/>
              </w:rPr>
              <w:t>CIENTE</w:t>
            </w:r>
            <w:r>
              <w:rPr>
                <w:color w:val="000000"/>
                <w:sz w:val="24"/>
                <w:szCs w:val="24"/>
              </w:rPr>
              <w:t xml:space="preserve"> de que, após a emissão do alvará solicitado ou da Declaração de Dispensa, a municipalidade poderá vistoriar o local do estabelecimento a fim de que sejam certificadas a veracidade das informações prestadas e, em caso de constatação de divergência e/ou a não observância e atendimento às exigências contidas em lei, o alvará será anulado, após a notificação prévia ao infrator, para apresentar defesa, na qual lhe será assegurado o direito ao contraditório e ampla defesa;</w:t>
            </w:r>
          </w:p>
          <w:p w:rsidR="00B11485" w:rsidRDefault="00B11485" w:rsidP="00B11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02"/>
              <w:jc w:val="both"/>
              <w:rPr>
                <w:color w:val="000000"/>
                <w:sz w:val="24"/>
                <w:szCs w:val="24"/>
              </w:rPr>
            </w:pPr>
          </w:p>
          <w:p w:rsidR="00627412" w:rsidRDefault="00627412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DECLARO</w:t>
            </w:r>
            <w:r>
              <w:rPr>
                <w:sz w:val="24"/>
                <w:szCs w:val="24"/>
              </w:rPr>
              <w:t xml:space="preserve"> estar </w:t>
            </w:r>
            <w:r>
              <w:rPr>
                <w:b/>
                <w:sz w:val="24"/>
                <w:szCs w:val="24"/>
              </w:rPr>
              <w:t>CIENTE</w:t>
            </w:r>
            <w:r>
              <w:rPr>
                <w:sz w:val="24"/>
                <w:szCs w:val="24"/>
              </w:rPr>
              <w:t xml:space="preserve"> de que</w:t>
            </w:r>
            <w:r w:rsidR="00451C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caso seja verificado, durante o exercício da atividade econômica, impacto significativo decorrente da operação do empreendimento, sem a devida solução pelo responsável, este ficará sujeito ao regime de licenciamento municipal, conforme previsto na legislação.</w:t>
            </w:r>
          </w:p>
          <w:p w:rsidR="00B11485" w:rsidRDefault="00B11485" w:rsidP="00B114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627412" w:rsidRDefault="00627412" w:rsidP="00B1148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DECLARO</w:t>
            </w:r>
            <w:r>
              <w:rPr>
                <w:sz w:val="24"/>
                <w:szCs w:val="24"/>
              </w:rPr>
              <w:t xml:space="preserve"> estar </w:t>
            </w:r>
            <w:r>
              <w:rPr>
                <w:b/>
                <w:sz w:val="24"/>
                <w:szCs w:val="24"/>
              </w:rPr>
              <w:t>CIENTE</w:t>
            </w:r>
            <w:r>
              <w:rPr>
                <w:sz w:val="24"/>
                <w:szCs w:val="24"/>
              </w:rPr>
              <w:t xml:space="preserve"> de que o exercício do poder de polícia e da fiscalização municipal ocorrerá independentemente da classificação de risco da atividade, podendo ser adotadas medidas cabíveis em caso de irregularidades.</w:t>
            </w:r>
          </w:p>
          <w:p w:rsidR="00627412" w:rsidRDefault="00627412" w:rsidP="00B114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Linhares, ____/____/____.</w:t>
            </w:r>
          </w:p>
          <w:p w:rsidR="00627412" w:rsidRDefault="00627412" w:rsidP="00B1148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627412" w:rsidRDefault="00627412" w:rsidP="00B1148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627412" w:rsidRDefault="00627412" w:rsidP="00B11485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60774">
              <w:rPr>
                <w:b/>
                <w:sz w:val="24"/>
                <w:szCs w:val="24"/>
              </w:rPr>
              <w:t>Assinatura do Representante Legal/Procurador</w:t>
            </w:r>
            <w:bookmarkStart w:id="0" w:name="_GoBack"/>
            <w:bookmarkEnd w:id="0"/>
          </w:p>
        </w:tc>
      </w:tr>
      <w:tr w:rsidR="00627412" w:rsidRPr="00860774" w:rsidTr="00956FDD">
        <w:tc>
          <w:tcPr>
            <w:tcW w:w="8644" w:type="dxa"/>
            <w:gridSpan w:val="2"/>
            <w:shd w:val="clear" w:color="auto" w:fill="1F497D" w:themeFill="text2"/>
          </w:tcPr>
          <w:p w:rsidR="00627412" w:rsidRPr="00860774" w:rsidRDefault="00627412" w:rsidP="00B11485">
            <w:pPr>
              <w:spacing w:line="360" w:lineRule="auto"/>
              <w:ind w:right="1"/>
              <w:rPr>
                <w:b/>
                <w:color w:val="FFFFFF" w:themeColor="background1"/>
                <w:sz w:val="24"/>
                <w:szCs w:val="24"/>
              </w:rPr>
            </w:pPr>
            <w:r w:rsidRPr="00860774">
              <w:rPr>
                <w:b/>
                <w:color w:val="FFFFFF" w:themeColor="background1"/>
                <w:sz w:val="24"/>
                <w:szCs w:val="24"/>
              </w:rPr>
              <w:lastRenderedPageBreak/>
              <w:t>5 – DECLARAÇÃO – DISPENSADOS DE ATOS PÚBLICOS</w:t>
            </w:r>
          </w:p>
        </w:tc>
      </w:tr>
      <w:tr w:rsidR="00627412" w:rsidTr="00956FDD">
        <w:tc>
          <w:tcPr>
            <w:tcW w:w="8644" w:type="dxa"/>
            <w:gridSpan w:val="2"/>
          </w:tcPr>
          <w:p w:rsidR="00627412" w:rsidRDefault="00627412" w:rsidP="00B1148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DECLARO</w:t>
            </w:r>
            <w:r>
              <w:rPr>
                <w:sz w:val="24"/>
                <w:szCs w:val="24"/>
              </w:rPr>
              <w:t xml:space="preserve"> estar </w:t>
            </w:r>
            <w:r>
              <w:rPr>
                <w:b/>
                <w:sz w:val="24"/>
                <w:szCs w:val="24"/>
              </w:rPr>
              <w:t>CIENTE</w:t>
            </w:r>
            <w:r>
              <w:rPr>
                <w:sz w:val="24"/>
                <w:szCs w:val="24"/>
              </w:rPr>
              <w:t xml:space="preserve"> de que, a dispensa de atos públicos de liberação da atividade econômica </w:t>
            </w:r>
            <w:r w:rsidRPr="00860774">
              <w:rPr>
                <w:i/>
                <w:sz w:val="24"/>
                <w:szCs w:val="24"/>
              </w:rPr>
              <w:t>não exime</w:t>
            </w:r>
            <w:r>
              <w:rPr>
                <w:sz w:val="24"/>
                <w:szCs w:val="24"/>
              </w:rPr>
              <w:t xml:space="preserve">as pessoas naturais e jurídicas do dever de observar as demais </w:t>
            </w:r>
            <w:r>
              <w:rPr>
                <w:sz w:val="24"/>
                <w:szCs w:val="24"/>
              </w:rPr>
              <w:lastRenderedPageBreak/>
              <w:t>obrigações estabelecidas pela legislação vigente, em especial as normas tributárias, de proteção sanitária, urbanísticas, de posturas e ambientais, incluídas as de repressão à poluição sonora e à perturbação do sossego público.</w:t>
            </w:r>
          </w:p>
          <w:p w:rsidR="00B11485" w:rsidRDefault="00B11485" w:rsidP="00B1148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627412" w:rsidRDefault="00627412" w:rsidP="00B11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0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DECLARO</w:t>
            </w:r>
            <w:r w:rsidR="00451C5B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estar</w:t>
            </w:r>
            <w:r w:rsidR="00451C5B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CIENTE</w:t>
            </w:r>
            <w:r>
              <w:rPr>
                <w:sz w:val="24"/>
                <w:szCs w:val="24"/>
              </w:rPr>
              <w:t xml:space="preserve"> da </w:t>
            </w:r>
            <w:r>
              <w:rPr>
                <w:color w:val="000000"/>
                <w:sz w:val="24"/>
                <w:szCs w:val="24"/>
              </w:rPr>
              <w:t>necessidade do atendimento ao Código Municipal de Meio Ambiente e demais normas correlatas para atividades consideradas efetiva ou potencialmente poluidoras ou capazes, de qualquer forma, de causar degradação ambiental, como também ao Código Sanitário Municipal e demais normas correlatas para as atividades de interesse da saúde.</w:t>
            </w:r>
          </w:p>
          <w:p w:rsidR="00627412" w:rsidRDefault="00627412" w:rsidP="00B114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Linhares, ____/____/____.</w:t>
            </w:r>
          </w:p>
          <w:p w:rsidR="00627412" w:rsidRDefault="00627412" w:rsidP="00B1148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627412" w:rsidRDefault="00627412" w:rsidP="00B1148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627412" w:rsidRDefault="00627412" w:rsidP="00B1148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60774">
              <w:rPr>
                <w:b/>
                <w:sz w:val="24"/>
                <w:szCs w:val="24"/>
              </w:rPr>
              <w:t>Assinatura do Representante Legal/Procurador</w:t>
            </w:r>
          </w:p>
        </w:tc>
      </w:tr>
      <w:tr w:rsidR="00627412" w:rsidRPr="00860774" w:rsidTr="00956FDD">
        <w:tc>
          <w:tcPr>
            <w:tcW w:w="8644" w:type="dxa"/>
            <w:gridSpan w:val="2"/>
            <w:shd w:val="clear" w:color="auto" w:fill="1F497D" w:themeFill="text2"/>
          </w:tcPr>
          <w:p w:rsidR="00627412" w:rsidRPr="00860774" w:rsidRDefault="00627412" w:rsidP="00B11485">
            <w:pPr>
              <w:spacing w:line="360" w:lineRule="auto"/>
              <w:ind w:right="1"/>
              <w:rPr>
                <w:b/>
                <w:color w:val="FFFFFF" w:themeColor="background1"/>
                <w:sz w:val="24"/>
                <w:szCs w:val="24"/>
              </w:rPr>
            </w:pPr>
            <w:r w:rsidRPr="00860774">
              <w:rPr>
                <w:b/>
                <w:color w:val="FFFFFF" w:themeColor="background1"/>
                <w:sz w:val="24"/>
                <w:szCs w:val="24"/>
              </w:rPr>
              <w:lastRenderedPageBreak/>
              <w:t>6 – DECLARAÇÃO – ALVARÁ PROVISÓRIO</w:t>
            </w:r>
          </w:p>
        </w:tc>
      </w:tr>
      <w:tr w:rsidR="00627412" w:rsidTr="00956FDD">
        <w:tc>
          <w:tcPr>
            <w:tcW w:w="8644" w:type="dxa"/>
            <w:gridSpan w:val="2"/>
          </w:tcPr>
          <w:p w:rsidR="00627412" w:rsidRDefault="00627412" w:rsidP="00B11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0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Considerando o disposto no art. 87-B da Lei Complementar nº 2613, de 20 de junho de 2006</w:t>
            </w:r>
            <w:r w:rsidR="00451C5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alterada pela Lei Complementar nº 118, de 18 de julho de 2025 o qual dispõe que a Administração Pública Municipal poderá emitir Alvará Provisório de Localização e Funcionamento, </w:t>
            </w:r>
            <w:r>
              <w:rPr>
                <w:b/>
                <w:color w:val="000000"/>
                <w:sz w:val="24"/>
                <w:szCs w:val="24"/>
              </w:rPr>
              <w:t>COMPROMETO-ME</w:t>
            </w:r>
            <w:r>
              <w:rPr>
                <w:color w:val="000000"/>
                <w:sz w:val="24"/>
                <w:szCs w:val="24"/>
              </w:rPr>
              <w:t xml:space="preserve"> perante o Município de Linhares, aqui representado pela Secretaria Municipal de Finanças e Planejamento- SEMFIP, para fins de emissão do Alvará Provisório de Localização e Funcionamento para a empresa/interessado constante no campo 1 a proceder a regularização das condicionantes descritas no Alvará provisório, no prazo de validade.</w:t>
            </w:r>
          </w:p>
          <w:p w:rsidR="00627412" w:rsidRDefault="00627412" w:rsidP="00B1148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627412" w:rsidRDefault="00627412" w:rsidP="00B1148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prorrogação do Alvará Provisório dependerá da comprovação de protocolo perante os órgãos responsáveis para licenciamento, o requerimento necessário à regularização.</w:t>
            </w:r>
          </w:p>
          <w:p w:rsidR="00627412" w:rsidRDefault="00627412" w:rsidP="00B1148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Linhares, ____/____/____.</w:t>
            </w:r>
          </w:p>
          <w:p w:rsidR="00627412" w:rsidRDefault="00627412" w:rsidP="00B1148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627412" w:rsidRDefault="00627412" w:rsidP="00B1148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627412" w:rsidRPr="00860774" w:rsidRDefault="00627412" w:rsidP="00B114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60774">
              <w:rPr>
                <w:b/>
                <w:sz w:val="24"/>
                <w:szCs w:val="24"/>
              </w:rPr>
              <w:t>Assinatura do Representante Legal/Procurador</w:t>
            </w:r>
          </w:p>
        </w:tc>
      </w:tr>
    </w:tbl>
    <w:p w:rsidR="00627412" w:rsidRDefault="00627412" w:rsidP="00B11485">
      <w:pPr>
        <w:spacing w:after="0" w:line="360" w:lineRule="auto"/>
        <w:ind w:right="1"/>
        <w:rPr>
          <w:sz w:val="24"/>
          <w:szCs w:val="24"/>
        </w:rPr>
      </w:pPr>
    </w:p>
    <w:sectPr w:rsidR="00627412" w:rsidSect="00B328E2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7F9" w:rsidRDefault="00D647F9">
      <w:pPr>
        <w:spacing w:after="0" w:line="240" w:lineRule="auto"/>
      </w:pPr>
      <w:r>
        <w:separator/>
      </w:r>
    </w:p>
  </w:endnote>
  <w:endnote w:type="continuationSeparator" w:id="1">
    <w:p w:rsidR="00D647F9" w:rsidRDefault="00D6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7F9" w:rsidRDefault="00D647F9">
      <w:pPr>
        <w:spacing w:after="0" w:line="240" w:lineRule="auto"/>
      </w:pPr>
      <w:r>
        <w:separator/>
      </w:r>
    </w:p>
  </w:footnote>
  <w:footnote w:type="continuationSeparator" w:id="1">
    <w:p w:rsidR="00D647F9" w:rsidRDefault="00D6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1A" w:rsidRDefault="001D081A" w:rsidP="001D081A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noProof/>
        <w:color w:val="000000"/>
      </w:rPr>
      <w:drawing>
        <wp:inline distT="0" distB="0" distL="0" distR="0">
          <wp:extent cx="649658" cy="782384"/>
          <wp:effectExtent l="0" t="0" r="0" b="0"/>
          <wp:docPr id="1" name="image1.jpg" descr="C:\Users\KarynaDE\Desktop\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KarynaDE\Desktop\Brasa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658" cy="782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D081A" w:rsidRDefault="001D081A" w:rsidP="001D081A">
    <w:pPr>
      <w:pStyle w:val="normal0"/>
      <w:spacing w:after="0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PREFEITURA MUNICIPAL DE LINHARES/ES</w:t>
    </w:r>
  </w:p>
  <w:p w:rsidR="001D081A" w:rsidRDefault="001D081A" w:rsidP="001D081A">
    <w:pPr>
      <w:pStyle w:val="normal0"/>
      <w:spacing w:after="0"/>
      <w:jc w:val="center"/>
    </w:pPr>
    <w:r>
      <w:rPr>
        <w:rFonts w:ascii="Arial" w:eastAsia="Arial" w:hAnsi="Arial" w:cs="Arial"/>
        <w:b/>
        <w:sz w:val="20"/>
        <w:szCs w:val="20"/>
      </w:rPr>
      <w:t>SECRETARIA MUNICIPALD E FINANÇAS E PLANEJAMENTO</w:t>
    </w:r>
  </w:p>
  <w:p w:rsidR="001D081A" w:rsidRDefault="001D081A" w:rsidP="001D081A">
    <w:pPr>
      <w:pStyle w:val="Cabealho"/>
      <w:tabs>
        <w:tab w:val="clear" w:pos="4252"/>
        <w:tab w:val="clear" w:pos="8504"/>
        <w:tab w:val="left" w:pos="4846"/>
      </w:tabs>
    </w:pPr>
  </w:p>
  <w:p w:rsidR="00EB6276" w:rsidRDefault="00EB62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276"/>
    <w:rsid w:val="001D081A"/>
    <w:rsid w:val="00395916"/>
    <w:rsid w:val="00451C5B"/>
    <w:rsid w:val="00627412"/>
    <w:rsid w:val="00860774"/>
    <w:rsid w:val="009176FD"/>
    <w:rsid w:val="00944EF6"/>
    <w:rsid w:val="00991DD0"/>
    <w:rsid w:val="00B11485"/>
    <w:rsid w:val="00B328E2"/>
    <w:rsid w:val="00C00735"/>
    <w:rsid w:val="00C65CEF"/>
    <w:rsid w:val="00CD3421"/>
    <w:rsid w:val="00D647F9"/>
    <w:rsid w:val="00D67529"/>
    <w:rsid w:val="00DC2619"/>
    <w:rsid w:val="00E33BBA"/>
    <w:rsid w:val="00EB6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28E2"/>
  </w:style>
  <w:style w:type="paragraph" w:styleId="Ttulo1">
    <w:name w:val="heading 1"/>
    <w:basedOn w:val="Normal"/>
    <w:next w:val="Normal"/>
    <w:rsid w:val="00B328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B328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B328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B328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B328E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B328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B328E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rsid w:val="00B328E2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1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7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715E"/>
  </w:style>
  <w:style w:type="paragraph" w:styleId="Rodap">
    <w:name w:val="footer"/>
    <w:basedOn w:val="Normal"/>
    <w:link w:val="RodapChar"/>
    <w:uiPriority w:val="99"/>
    <w:semiHidden/>
    <w:unhideWhenUsed/>
    <w:rsid w:val="00137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715E"/>
  </w:style>
  <w:style w:type="paragraph" w:styleId="Corpodetexto">
    <w:name w:val="Body Text"/>
    <w:basedOn w:val="Normal"/>
    <w:link w:val="CorpodetextoChar"/>
    <w:uiPriority w:val="1"/>
    <w:qFormat/>
    <w:rsid w:val="001371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715E"/>
    <w:rPr>
      <w:rFonts w:ascii="Arial" w:eastAsia="Arial" w:hAnsi="Arial" w:cs="Arial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rsid w:val="00137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79A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2C74AE"/>
    <w:pPr>
      <w:ind w:left="720"/>
      <w:contextualSpacing/>
    </w:pPr>
  </w:style>
  <w:style w:type="paragraph" w:styleId="Subttulo">
    <w:name w:val="Subtitle"/>
    <w:basedOn w:val="Normal"/>
    <w:next w:val="Normal"/>
    <w:rsid w:val="00B328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328E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1D0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1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37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715E"/>
  </w:style>
  <w:style w:type="paragraph" w:styleId="Rodap">
    <w:name w:val="footer"/>
    <w:basedOn w:val="Normal"/>
    <w:link w:val="RodapChar"/>
    <w:uiPriority w:val="99"/>
    <w:semiHidden/>
    <w:unhideWhenUsed/>
    <w:rsid w:val="00137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715E"/>
  </w:style>
  <w:style w:type="paragraph" w:styleId="Corpodetexto">
    <w:name w:val="Body Text"/>
    <w:basedOn w:val="Normal"/>
    <w:link w:val="CorpodetextoChar"/>
    <w:uiPriority w:val="1"/>
    <w:qFormat/>
    <w:rsid w:val="001371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715E"/>
    <w:rPr>
      <w:rFonts w:ascii="Arial" w:eastAsia="Arial" w:hAnsi="Arial" w:cs="Arial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rsid w:val="00137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B79A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2C74AE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Yb3dFuXMmD7kv9ZSE0Vz13oLQ==">CgMxLjA4AHIhMS1ON2pmSnFta1R0YjVKS0wwM193T2Myd1ZXbHQ4NGxj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Tharcilla Zocatelli Fiorete</dc:creator>
  <cp:lastModifiedBy>patricia.petri</cp:lastModifiedBy>
  <cp:revision>12</cp:revision>
  <dcterms:created xsi:type="dcterms:W3CDTF">2025-10-07T19:33:00Z</dcterms:created>
  <dcterms:modified xsi:type="dcterms:W3CDTF">2026-02-11T19:50:00Z</dcterms:modified>
</cp:coreProperties>
</file>