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Verdana" w:hAnsi="Verdana"/>
          <w:b/>
          <w:sz w:val="16"/>
          <w:szCs w:val="16"/>
          <w:u w:val="single"/>
        </w:rPr>
        <w:t xml:space="preserve">3ª </w:t>
      </w:r>
      <w:r>
        <w:rPr>
          <w:rFonts w:cs="Arial" w:ascii="Verdana" w:hAnsi="Verdana"/>
          <w:b/>
          <w:sz w:val="16"/>
          <w:szCs w:val="16"/>
          <w:u w:val="single"/>
        </w:rPr>
        <w:t xml:space="preserve">ERRATA DO EDITAL Nº 001/2023 – </w:t>
      </w:r>
      <w:r>
        <w:rPr>
          <w:rFonts w:cs="Verdana" w:ascii="Verdana" w:hAnsi="Verdana"/>
          <w:b/>
          <w:sz w:val="16"/>
          <w:szCs w:val="16"/>
          <w:u w:val="single"/>
        </w:rPr>
        <w:t>RESULTADO FINAL DA HABILITAÇÃO DOS CANDIDATOS PARA O PROCESSO DE ESCOLHA UNIFICADO PARA MEMBROS DO CONSELHO TUTELAR – QUADRIÊNIO 2024-2028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Verdana" w:hAnsi="Verdana" w:cs="Arial"/>
          <w:b/>
          <w:b/>
          <w:sz w:val="16"/>
          <w:szCs w:val="16"/>
          <w:u w:val="single"/>
        </w:rPr>
      </w:pPr>
      <w:r>
        <w:rPr>
          <w:rFonts w:cs="Verdana" w:ascii="Verdana" w:hAnsi="Verdana"/>
          <w:b/>
          <w:sz w:val="16"/>
          <w:szCs w:val="16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Verdana" w:hAnsi="Verdana"/>
          <w:sz w:val="16"/>
          <w:szCs w:val="16"/>
        </w:rPr>
        <w:t xml:space="preserve">A Comissão Especial instituída pela Resolução CMDCA nº 43 de 23 de fevereiro de 2023 torna público a ERRATA, para informar a </w:t>
      </w:r>
      <w:r>
        <w:rPr>
          <w:rFonts w:eastAsia="Times New Roman" w:cs="Arial" w:ascii="Verdana" w:hAnsi="Verdana"/>
          <w:color w:val="auto"/>
          <w:kern w:val="0"/>
          <w:sz w:val="16"/>
          <w:szCs w:val="16"/>
          <w:lang w:val="pt-PT" w:eastAsia="en-US" w:bidi="ar-SA"/>
        </w:rPr>
        <w:t>retificação na relação do Candidatos Habilitados para o Processo de Escolha.</w:t>
      </w:r>
    </w:p>
    <w:p>
      <w:pPr>
        <w:pStyle w:val="Normal"/>
        <w:rPr/>
      </w:pPr>
      <w:r>
        <w:rPr/>
      </w:r>
    </w:p>
    <w:tbl>
      <w:tblPr>
        <w:tblW w:w="957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3790"/>
        <w:gridCol w:w="1417"/>
        <w:gridCol w:w="3230"/>
      </w:tblGrid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Nº da Inscrição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Nome do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Resultado da Habilitação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Observações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05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Carlos Augusto Calmon Nascimento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44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Tércio Silote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06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Lucivania Vicência da Silva Suave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 xml:space="preserve">HABILITADO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08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Sandra Cristina dos Santos Nogueira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Claudete Foeger Teodorico da Silva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Welber de Sousa Reis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 xml:space="preserve">Aguinaldo Bernardo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Rony Preato Pião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04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Sandro dos Santos Viana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Clarisse Costa Guimarães e Souza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09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Paulo Francisco Soares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Wanderleia de Andrade Corrêa Oliveira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Igor Alves de Oliveira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Rayanne Steffany Pinheiro de Lacerda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07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Regina Firme de Almeida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Gilvane de Assis Rocha Brunelli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Ademir Carvalho Ferreira Sobrinho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45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Célia Aparecida de Oliveira Giovanelli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Igor Bolsanello Viana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 xml:space="preserve">Ana Maria Heitz Nascimento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Keila Manga Amaro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 xml:space="preserve">Renabia Leite Ribeiro Silva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28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Ivanilda Gonçalves de Oliveira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Roberta Tinelli da Cruz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 xml:space="preserve">Foi deferido o Recurso em relação ao comprovante </w:t>
            </w: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val="pt-BR" w:eastAsia="pt-BR" w:bidi="ar-SA"/>
              </w:rPr>
              <w:t>de residência</w:t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39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Claudemar Gama de Castro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HABILITADO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val="pt-BR" w:eastAsia="pt-BR" w:bidi="ar-SA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val="pt-BR" w:eastAsia="pt-BR" w:bidi="ar-SA"/>
              </w:rPr>
              <w:t>Foi deferido o Recurso em relação ao comprovante de experiência do Curso.</w:t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Ilda Ribeiro Santana da Silva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val="pt-BR" w:eastAsia="pt-BR" w:bidi="ar-SA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val="pt-BR" w:eastAsia="pt-BR" w:bidi="ar-SA"/>
              </w:rPr>
              <w:t>Recurso Indeferido – prazo para juntada de documentos foi no ato da inscrição – item 8.4 do Edital</w:t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Ederson Vieira Calenzani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val="pt-BR" w:eastAsia="pt-BR" w:bidi="ar-SA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val="pt-BR" w:eastAsia="pt-BR" w:bidi="ar-SA"/>
              </w:rPr>
              <w:t>Recurso Indeferido – prazo para juntada de documentos foi no ato da inscrição – item 8.4 do Edital</w:t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43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Renê Piol dos Anjos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val="pt-BR" w:eastAsia="pt-BR" w:bidi="ar-SA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val="pt-BR" w:eastAsia="pt-BR" w:bidi="ar-SA"/>
              </w:rPr>
              <w:t>Recurso Indeferido – prazo para juntada de documentos foi no ato da inscrição – item 8.4 do Edital</w:t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35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Maria Fatima Batista Vitor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val="pt-BR" w:eastAsia="pt-BR" w:bidi="ar-SA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val="pt-BR" w:eastAsia="pt-BR" w:bidi="ar-SA"/>
              </w:rPr>
              <w:t>Recurso Indeferido – pois não foi apresentado documentos exigidos no Edital  – item 8.4 do Edital</w:t>
            </w:r>
          </w:p>
        </w:tc>
      </w:tr>
      <w:tr>
        <w:trPr>
          <w:trHeight w:val="160" w:hRule="atLeast"/>
        </w:trPr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01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Marta Monfradine Marques Monteiro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val="pt-BR" w:eastAsia="pt-BR" w:bidi="ar-SA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val="pt-BR" w:eastAsia="pt-BR" w:bidi="ar-SA"/>
              </w:rPr>
              <w:t>Recurso Indeferido – prazo para juntada de documentos foi no ato da inscrição  – item 8.4 do Edital</w:t>
            </w:r>
          </w:p>
        </w:tc>
      </w:tr>
      <w:tr>
        <w:trPr>
          <w:trHeight w:val="160" w:hRule="atLeast"/>
        </w:trPr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Francisco Alves de Carvalho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val="pt-BR" w:eastAsia="pt-BR" w:bidi="ar-SA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val="pt-BR" w:eastAsia="pt-BR" w:bidi="ar-SA"/>
              </w:rPr>
              <w:t>Recurso Indeferido – prazo para juntada de documentos foi no ato da inscrição  – item 8.4 do Edital</w:t>
            </w:r>
          </w:p>
        </w:tc>
      </w:tr>
      <w:tr>
        <w:trPr>
          <w:trHeight w:val="160" w:hRule="atLeast"/>
        </w:trPr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37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Patrícia Albuquerque Guinzani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val="pt-BR" w:eastAsia="pt-BR" w:bidi="ar-SA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val="pt-BR" w:eastAsia="pt-BR" w:bidi="ar-SA"/>
              </w:rPr>
              <w:t>Recurso Indeferido – prazo para juntada de documentos foi no ato da inscrição – item 8.4 do Edital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Mirela Machado Garcia Domingos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experiência em entidades registradas no CMDCA.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24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Magda Merlo Ferreira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comprovação de 2 anos de experiência.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Angelina Salgado de Oliveira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comprovação de 2 anos de experiência.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Paulo Cesar Seraphim dos Anjos Junior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Não tem 2 anos de experiência.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46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Dionizio dos Santos Júnior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comprovação de 2 anos de experiência.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Obs: apresentou cursos com 270 horas.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Breno Santos Silvestre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comprovação de 2 anos de experiência.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42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Herbert Scarpat Neves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comprovação de 2 anos de experiência.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comprovante de escolaridade.</w:t>
            </w:r>
          </w:p>
        </w:tc>
      </w:tr>
      <w:tr>
        <w:trPr>
          <w:trHeight w:val="671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41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Wilmar Bennevitz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experiência em entidades registradas no CMDCA.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atestados de antecedentes civis do ES e Federal.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Verginia de Oliveira Rossone Camargo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comprovação de 2 anos de experiência.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Vanusa Almeida Francisco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comprovação de 2 anos de experiência.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 xml:space="preserve">Faltou Antecedentes Civil 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Deuziane da Silva Antônio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comprovação de 2 anos de experiência.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certidão negativa Federal.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ind w:left="0" w:right="230" w:hanging="0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Valeria dos Santos de Deus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lang w:eastAsia="pt-BR"/>
              </w:rPr>
              <w:t>INABILITADO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4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4"/>
                <w:szCs w:val="16"/>
                <w:lang w:eastAsia="pt-BR"/>
              </w:rPr>
              <w:t>Faltou comprovação de 2 anos de experiência.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Verdana"/>
                <w:b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Verdana" w:ascii="Verdana" w:hAnsi="Verdana"/>
                <w:b/>
                <w:color w:val="000000"/>
                <w:sz w:val="16"/>
                <w:szCs w:val="16"/>
                <w:lang w:eastAsia="pt-BR"/>
              </w:rPr>
              <w:t>Faltou certidão negativa civil e criminal do ES.</w:t>
            </w:r>
          </w:p>
        </w:tc>
      </w:tr>
    </w:tbl>
    <w:p>
      <w:pPr>
        <w:pStyle w:val="Normal"/>
        <w:jc w:val="right"/>
        <w:rPr>
          <w:rFonts w:ascii="Verdana" w:hAnsi="Verdana" w:cs="Verdana"/>
          <w:sz w:val="16"/>
          <w:szCs w:val="16"/>
        </w:rPr>
      </w:pPr>
      <w:r>
        <w:rPr/>
      </w:r>
    </w:p>
    <w:p>
      <w:pPr>
        <w:pStyle w:val="Normal"/>
        <w:jc w:val="right"/>
        <w:rPr/>
      </w:pPr>
      <w:r>
        <w:rPr>
          <w:rFonts w:cs="Verdana" w:ascii="Verdana" w:hAnsi="Verdana"/>
          <w:sz w:val="16"/>
          <w:szCs w:val="16"/>
        </w:rPr>
        <w:t xml:space="preserve">Linhares/ES, </w:t>
      </w:r>
      <w:r>
        <w:rPr>
          <w:rFonts w:eastAsia="Calibri" w:cs="Verdana" w:ascii="Verdana" w:hAnsi="Verdana"/>
          <w:color w:val="auto"/>
          <w:kern w:val="0"/>
          <w:sz w:val="16"/>
          <w:szCs w:val="16"/>
          <w:lang w:val="pt-BR" w:eastAsia="zh-CN" w:bidi="ar-SA"/>
        </w:rPr>
        <w:t>04</w:t>
      </w:r>
      <w:r>
        <w:rPr>
          <w:rFonts w:eastAsia="Calibri" w:cs="Verdana" w:ascii="Verdana" w:hAnsi="Verdana"/>
          <w:color w:val="auto"/>
          <w:sz w:val="16"/>
          <w:szCs w:val="16"/>
          <w:lang w:val="pt-BR" w:eastAsia="zh-CN" w:bidi="ar-SA"/>
        </w:rPr>
        <w:t xml:space="preserve"> de ju</w:t>
      </w:r>
      <w:r>
        <w:rPr>
          <w:rFonts w:eastAsia="Calibri" w:cs="Verdana" w:ascii="Verdana" w:hAnsi="Verdana"/>
          <w:color w:val="auto"/>
          <w:sz w:val="16"/>
          <w:szCs w:val="16"/>
          <w:lang w:val="pt-BR" w:eastAsia="zh-CN" w:bidi="ar-SA"/>
        </w:rPr>
        <w:t>l</w:t>
      </w:r>
      <w:r>
        <w:rPr>
          <w:rFonts w:eastAsia="Calibri" w:cs="Verdana" w:ascii="Verdana" w:hAnsi="Verdana"/>
          <w:color w:val="auto"/>
          <w:sz w:val="16"/>
          <w:szCs w:val="16"/>
          <w:lang w:val="pt-BR" w:eastAsia="zh-CN" w:bidi="ar-SA"/>
        </w:rPr>
        <w:t>ho</w:t>
      </w:r>
      <w:r>
        <w:rPr>
          <w:rFonts w:eastAsia="Calibri" w:cs="Verdana" w:ascii="Verdana" w:hAnsi="Verdana"/>
          <w:color w:val="auto"/>
          <w:sz w:val="16"/>
          <w:szCs w:val="16"/>
          <w:lang w:val="pt-BR" w:bidi="ar-SA"/>
        </w:rPr>
        <w:t xml:space="preserve"> de 2023</w:t>
      </w:r>
      <w:r>
        <w:rPr>
          <w:rFonts w:cs="Verdana" w:ascii="Verdana" w:hAnsi="Verdana"/>
          <w:sz w:val="16"/>
          <w:szCs w:val="16"/>
        </w:rPr>
        <w:t>.</w:t>
      </w:r>
    </w:p>
    <w:p>
      <w:pPr>
        <w:pStyle w:val="Normal"/>
        <w:jc w:val="righ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LOnormal"/>
        <w:jc w:val="center"/>
        <w:rPr>
          <w:rFonts w:ascii="Verdana" w:hAnsi="Verdana" w:eastAsia="Arial" w:cs="Verdana"/>
          <w:b/>
          <w:b/>
          <w:color w:val="auto"/>
          <w:sz w:val="16"/>
          <w:szCs w:val="16"/>
          <w:lang w:val="pt-BR" w:bidi="ar-SA"/>
        </w:rPr>
      </w:pPr>
      <w:r>
        <w:rPr>
          <w:rFonts w:eastAsia="Arial" w:cs="Verdana" w:ascii="Verdana" w:hAnsi="Verdana"/>
          <w:b/>
          <w:color w:val="auto"/>
          <w:sz w:val="16"/>
          <w:szCs w:val="16"/>
          <w:lang w:val="pt-BR" w:bidi="ar-SA"/>
        </w:rPr>
        <w:t>Áila dos Santos Caldeira Monteiro</w:t>
      </w:r>
    </w:p>
    <w:p>
      <w:pPr>
        <w:pStyle w:val="LOnormal"/>
        <w:jc w:val="center"/>
        <w:rPr>
          <w:rFonts w:ascii="Verdana" w:hAnsi="Verdana" w:eastAsia="Arial" w:cs="Verdana"/>
          <w:sz w:val="16"/>
          <w:szCs w:val="16"/>
        </w:rPr>
      </w:pPr>
      <w:r>
        <w:rPr>
          <w:rFonts w:eastAsia="Arial" w:cs="Verdana" w:ascii="Verdana" w:hAnsi="Verdana"/>
          <w:sz w:val="16"/>
          <w:szCs w:val="16"/>
        </w:rPr>
        <w:t xml:space="preserve">Presidente do CMDCA </w:t>
      </w:r>
    </w:p>
    <w:p>
      <w:pPr>
        <w:pStyle w:val="LOnormal"/>
        <w:jc w:val="center"/>
        <w:rPr>
          <w:rFonts w:ascii="Verdana" w:hAnsi="Verdana" w:eastAsia="Arial" w:cs="Verdana"/>
          <w:sz w:val="16"/>
          <w:szCs w:val="16"/>
        </w:rPr>
      </w:pPr>
      <w:r>
        <w:rPr>
          <w:rFonts w:eastAsia="Arial" w:cs="Verdana" w:ascii="Verdana" w:hAnsi="Verdana"/>
          <w:sz w:val="16"/>
          <w:szCs w:val="16"/>
        </w:rPr>
        <w:t>Representante da Comissão Especial Organizadora</w:t>
      </w:r>
    </w:p>
    <w:p>
      <w:pPr>
        <w:pStyle w:val="Normal"/>
        <w:jc w:val="center"/>
        <w:rPr>
          <w:rFonts w:ascii="Verdana" w:hAnsi="Verdana" w:eastAsia="Arial" w:cs="Verdana"/>
          <w:sz w:val="16"/>
          <w:szCs w:val="16"/>
        </w:rPr>
      </w:pPr>
      <w:r>
        <w:rPr>
          <w:rFonts w:eastAsia="Arial" w:cs="Verdana" w:ascii="Verdana" w:hAnsi="Verdana"/>
          <w:sz w:val="16"/>
          <w:szCs w:val="16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760f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Paragraph" w:customStyle="1">
    <w:name w:val="Table Paragraph"/>
    <w:basedOn w:val="Normal"/>
    <w:uiPriority w:val="1"/>
    <w:qFormat/>
    <w:rsid w:val="00c760f6"/>
    <w:pPr>
      <w:ind w:left="107" w:hanging="0"/>
    </w:pPr>
    <w:rPr/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760f6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LibreOffice/7.2.2.2$Windows_X86_64 LibreOffice_project/02b2acce88a210515b4a5bb2e46cbfb63fe97d56</Application>
  <AppVersion>15.0000</AppVersion>
  <Pages>2</Pages>
  <Words>597</Words>
  <Characters>3423</Characters>
  <CharactersWithSpaces>3877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2023-05-22T18:07:00Z</dcterms:created>
  <dc:creator>Ludmila Mafra Felix</dc:creator>
  <dc:description/>
  <dc:language>pt-BR</dc:language>
  <cp:lastModifiedBy/>
  <dcterms:modified xsi:type="dcterms:W3CDTF">2023-07-04T08:19:56Z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