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Verdana" w:hAnsi="Verdana"/>
          <w:b/>
          <w:sz w:val="16"/>
          <w:szCs w:val="16"/>
        </w:rPr>
        <w:t xml:space="preserve">RESULTADO DA </w:t>
      </w:r>
      <w:r>
        <w:rPr>
          <w:rFonts w:cs="Arial" w:ascii="Verdana" w:hAnsi="Verdana"/>
          <w:b/>
          <w:sz w:val="16"/>
          <w:szCs w:val="16"/>
        </w:rPr>
        <w:t xml:space="preserve">ASSEMBLEIA DE ELEIÇÃO </w:t>
      </w:r>
      <w:r>
        <w:rPr>
          <w:rFonts w:cs="Arial" w:ascii="Verdana" w:hAnsi="Verdana"/>
          <w:b/>
          <w:sz w:val="16"/>
          <w:szCs w:val="16"/>
        </w:rPr>
        <w:t>DAS ENTIDADES NO PROCESSO ELEITORAL PARA REPRESENTANTES DA SOCIEDADE CIVIL - GESTÃO 20</w:t>
      </w:r>
      <w:r>
        <w:rPr>
          <w:rFonts w:cs="Arial" w:ascii="Verdana" w:hAnsi="Verdana"/>
          <w:b/>
          <w:sz w:val="16"/>
          <w:szCs w:val="16"/>
        </w:rPr>
        <w:t>22</w:t>
      </w:r>
      <w:r>
        <w:rPr>
          <w:rFonts w:cs="Arial" w:ascii="Verdana" w:hAnsi="Verdana"/>
          <w:b/>
          <w:sz w:val="16"/>
          <w:szCs w:val="16"/>
        </w:rPr>
        <w:t>-202</w:t>
      </w:r>
      <w:r>
        <w:rPr>
          <w:rFonts w:cs="Arial" w:ascii="Verdana" w:hAnsi="Verdana"/>
          <w:b/>
          <w:sz w:val="16"/>
          <w:szCs w:val="16"/>
        </w:rPr>
        <w:t>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Verdana" w:hAnsi="Verdana"/>
          <w:b/>
          <w:sz w:val="16"/>
          <w:szCs w:val="16"/>
        </w:rPr>
        <w:t xml:space="preserve">CONSELHO MUNICIPAL DOS DIREITOS DA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lang w:val="pt-BR" w:eastAsia="en-US" w:bidi="ar-SA"/>
        </w:rPr>
        <w:t>MULHER</w:t>
      </w:r>
      <w:r>
        <w:rPr>
          <w:rFonts w:cs="Arial" w:ascii="Verdana" w:hAnsi="Verdana"/>
          <w:b/>
          <w:sz w:val="16"/>
          <w:szCs w:val="16"/>
        </w:rPr>
        <w:t>– C</w:t>
      </w:r>
      <w:r>
        <w:rPr>
          <w:rFonts w:cs="Arial" w:ascii="Verdana" w:hAnsi="Verdana"/>
          <w:b/>
          <w:sz w:val="16"/>
          <w:szCs w:val="16"/>
        </w:rPr>
        <w:t>O</w:t>
      </w:r>
      <w:r>
        <w:rPr>
          <w:rFonts w:cs="Arial" w:ascii="Verdana" w:hAnsi="Verdana"/>
          <w:b/>
          <w:sz w:val="16"/>
          <w:szCs w:val="16"/>
        </w:rPr>
        <w:t>MD</w:t>
      </w:r>
      <w:r>
        <w:rPr>
          <w:rFonts w:cs="Arial" w:ascii="Verdana" w:hAnsi="Verdana"/>
          <w:b/>
          <w:sz w:val="16"/>
          <w:szCs w:val="16"/>
        </w:rPr>
        <w:t>IM</w:t>
      </w:r>
      <w:r>
        <w:rPr>
          <w:rFonts w:cs="Arial" w:ascii="Verdana" w:hAnsi="Verdana"/>
          <w:b/>
          <w:sz w:val="16"/>
          <w:szCs w:val="16"/>
        </w:rPr>
        <w:t xml:space="preserve"> DE LINHARES/ES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tbl>
      <w:tblPr>
        <w:tblW w:w="6382" w:type="dxa"/>
        <w:jc w:val="left"/>
        <w:tblInd w:w="23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05"/>
        <w:gridCol w:w="2140"/>
        <w:gridCol w:w="1637"/>
      </w:tblGrid>
      <w:tr>
        <w:trPr>
          <w:trHeight w:val="389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Entidades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Segmento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Calibri" w:cs="Arial" w:eastAsiaTheme="minorHAnsi"/>
                <w:b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eastAsiaTheme="minorHAnsi" w:ascii="Verdana" w:hAnsi="Verdana"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  <w:t>Classificação Final</w:t>
            </w:r>
          </w:p>
        </w:tc>
      </w:tr>
      <w:tr>
        <w:trPr>
          <w:trHeight w:val="792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Sindicato dos Trabalhadores Rurais, Agricultores e Agricultoras Familiares de Linhares e Sooretama/ES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Entidades Reprensentativa de Trabalhadoras Rurais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597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  <w:t>Cooperativa de Credito leste capixaba – Siccob Leste Capixaba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 xml:space="preserve">Entidade Representativa de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Igualdade de Gênero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792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Sindicato dos Trabalhadores da Saúde no Estado do Espiríto Santo - SINDSAÚDE/ES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Entidade Representativa de Trabalhadoras Urbanas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802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Instituto Flores Pontalenses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Entidade Representativa de Terceira Idade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792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Associação Feminina do Sindimol - AFEMOL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Entidade Representativa de Entidades Sociais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987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>OAB/ES – 3ª Subseção de Linahres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 xml:space="preserve">Entidade Representativa de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Enfretamento ao Racismo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  <w:tr>
        <w:trPr>
          <w:trHeight w:val="987" w:hRule="atLeast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  <w:t>Cooperativa de Credito leste capixaba – Siccob Leste Capixaba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  <w:t xml:space="preserve">Entidade Representativa de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Igualdade de Gênero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Arial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Titular</w:t>
            </w:r>
          </w:p>
        </w:tc>
      </w:tr>
    </w:tbl>
    <w:p>
      <w:pPr>
        <w:pStyle w:val="Normal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Linhares/ES,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21 </w:t>
      </w:r>
      <w:r>
        <w:rPr>
          <w:rFonts w:cs="Arial" w:ascii="Verdana" w:hAnsi="Verdana"/>
          <w:sz w:val="16"/>
          <w:szCs w:val="16"/>
        </w:rPr>
        <w:t>de março de 2022.</w:t>
      </w:r>
    </w:p>
    <w:p>
      <w:pPr>
        <w:pStyle w:val="Normal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LOnormal"/>
        <w:jc w:val="center"/>
        <w:rPr>
          <w:rFonts w:ascii="Verdana" w:hAnsi="Verdana" w:eastAsia="Arial" w:cs="Arial"/>
          <w:b/>
          <w:b/>
          <w:sz w:val="16"/>
          <w:szCs w:val="16"/>
          <w:lang w:eastAsia="pt-BR"/>
        </w:rPr>
      </w:pPr>
      <w:r>
        <w:rPr>
          <w:rFonts w:eastAsia="Arial" w:cs="Arial" w:ascii="Verdana" w:hAnsi="Verdana"/>
          <w:b/>
          <w:sz w:val="16"/>
          <w:szCs w:val="16"/>
          <w:lang w:eastAsia="pt-BR"/>
        </w:rPr>
        <w:t>Milla  Pião Moreira  da Silva</w:t>
      </w:r>
    </w:p>
    <w:p>
      <w:pPr>
        <w:pStyle w:val="LOnormal"/>
        <w:jc w:val="center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sz w:val="16"/>
          <w:szCs w:val="16"/>
        </w:rPr>
        <w:t>Presidente da Comissão Eleitoral</w:t>
      </w:r>
    </w:p>
    <w:p>
      <w:pPr>
        <w:pStyle w:val="Normal"/>
        <w:jc w:val="center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sz w:val="16"/>
          <w:szCs w:val="16"/>
        </w:rPr>
        <w:t>Resolução do CMDPI nº 37 de  08/02/2022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444444"/>
          <w:sz w:val="16"/>
          <w:szCs w:val="16"/>
          <w:shd w:fill="FFFFFF" w:val="clear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tabs>
          <w:tab w:val="clear" w:pos="708"/>
          <w:tab w:val="left" w:pos="4536" w:leader="none"/>
        </w:tabs>
        <w:spacing w:lineRule="auto" w:line="276" w:before="0" w:after="200"/>
        <w:ind w:left="4536" w:hanging="0"/>
        <w:jc w:val="both"/>
        <w:rPr>
          <w:rFonts w:ascii="Verdana" w:hAnsi="Verdana" w:eastAsia="Arial" w:cs="Arial"/>
          <w:color w:val="000000"/>
          <w:sz w:val="16"/>
          <w:szCs w:val="16"/>
          <w:shd w:fill="FF9900" w:val="clear"/>
        </w:rPr>
      </w:pPr>
      <w:r>
        <w:rPr>
          <w:rFonts w:eastAsia="Arial" w:cs="Arial" w:ascii="Verdana" w:hAnsi="Verdana"/>
          <w:color w:val="000000"/>
          <w:sz w:val="16"/>
          <w:szCs w:val="16"/>
          <w:shd w:fill="FF9900" w:val="clear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4813a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customStyle="1">
    <w:name w:val="LO-normal"/>
    <w:qFormat/>
    <w:rsid w:val="004813a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Normal1" w:customStyle="1">
    <w:name w:val="Normal1"/>
    <w:qFormat/>
    <w:rsid w:val="004813a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LibreOffice/7.2.2.2$Windows_X86_64 LibreOffice_project/02b2acce88a210515b4a5bb2e46cbfb63fe97d56</Application>
  <AppVersion>15.0000</AppVersion>
  <Pages>1</Pages>
  <Words>152</Words>
  <Characters>1008</Characters>
  <CharactersWithSpaces>1137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2019-05-14T15:52:00Z</dcterms:created>
  <dc:creator>sidirlene.borghi</dc:creator>
  <dc:description/>
  <dc:language>pt-BR</dc:language>
  <cp:lastModifiedBy/>
  <dcterms:modified xsi:type="dcterms:W3CDTF">2022-03-21T13:53:13Z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