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4107A1">
      <w:pPr>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ABERTURA</w:t>
      </w:r>
    </w:p>
    <w:p w:rsidR="00C70BE4" w:rsidRDefault="00C70BE4">
      <w:pPr>
        <w:spacing w:after="0" w:line="360" w:lineRule="auto"/>
        <w:ind w:left="360"/>
        <w:jc w:val="center"/>
        <w:rPr>
          <w:rFonts w:ascii="Times New Roman" w:eastAsia="Times New Roman" w:hAnsi="Times New Roman" w:cs="Times New Roman"/>
          <w:b/>
          <w:sz w:val="24"/>
          <w:szCs w:val="24"/>
        </w:rPr>
      </w:pPr>
    </w:p>
    <w:p w:rsidR="00C70BE4" w:rsidRDefault="00C70BE4">
      <w:pPr>
        <w:spacing w:after="0" w:line="360" w:lineRule="auto"/>
        <w:ind w:left="360"/>
        <w:jc w:val="center"/>
        <w:rPr>
          <w:rFonts w:ascii="Times New Roman" w:eastAsia="Times New Roman" w:hAnsi="Times New Roman" w:cs="Times New Roman"/>
          <w:b/>
          <w:sz w:val="24"/>
          <w:szCs w:val="24"/>
        </w:rPr>
      </w:pPr>
    </w:p>
    <w:p w:rsidR="00C70BE4" w:rsidRDefault="00C70BE4">
      <w:pPr>
        <w:spacing w:after="0" w:line="360" w:lineRule="auto"/>
        <w:ind w:left="360"/>
        <w:jc w:val="center"/>
        <w:rPr>
          <w:rFonts w:ascii="Times New Roman" w:eastAsia="Times New Roman" w:hAnsi="Times New Roman" w:cs="Times New Roman"/>
          <w:b/>
          <w:sz w:val="24"/>
          <w:szCs w:val="24"/>
        </w:rPr>
      </w:pPr>
    </w:p>
    <w:p w:rsidR="00C70BE4" w:rsidRDefault="00C70BE4">
      <w:pPr>
        <w:spacing w:after="0" w:line="360" w:lineRule="auto"/>
        <w:ind w:left="360"/>
        <w:jc w:val="center"/>
        <w:rPr>
          <w:rFonts w:ascii="Times New Roman" w:eastAsia="Times New Roman" w:hAnsi="Times New Roman" w:cs="Times New Roman"/>
          <w:b/>
          <w:sz w:val="24"/>
          <w:szCs w:val="24"/>
        </w:rPr>
      </w:pPr>
    </w:p>
    <w:p w:rsidR="00C70BE4" w:rsidRDefault="00C70BE4">
      <w:pPr>
        <w:spacing w:after="0" w:line="360" w:lineRule="auto"/>
        <w:ind w:left="360"/>
        <w:jc w:val="center"/>
        <w:rPr>
          <w:rFonts w:ascii="Times New Roman" w:eastAsia="Times New Roman" w:hAnsi="Times New Roman" w:cs="Times New Roman"/>
          <w:b/>
          <w:sz w:val="24"/>
          <w:szCs w:val="24"/>
        </w:rPr>
      </w:pPr>
    </w:p>
    <w:p w:rsidR="00C70BE4" w:rsidRDefault="00C70BE4">
      <w:pPr>
        <w:spacing w:after="0" w:line="360" w:lineRule="auto"/>
        <w:ind w:left="360"/>
        <w:jc w:val="center"/>
      </w:pPr>
    </w:p>
    <w:p w:rsidR="00DD5A0A" w:rsidRDefault="00DD5A0A">
      <w:pPr>
        <w:spacing w:after="0" w:line="360" w:lineRule="auto"/>
        <w:ind w:left="360"/>
        <w:jc w:val="center"/>
      </w:pPr>
    </w:p>
    <w:p w:rsidR="00DD5A0A" w:rsidRDefault="004107A1" w:rsidP="004313BE">
      <w:pPr>
        <w:spacing w:after="0" w:line="360" w:lineRule="auto"/>
        <w:ind w:left="360"/>
        <w:jc w:val="both"/>
      </w:pPr>
      <w:r w:rsidRPr="00C70BE4">
        <w:rPr>
          <w:rFonts w:ascii="Times New Roman" w:eastAsia="Times New Roman" w:hAnsi="Times New Roman" w:cs="Times New Roman"/>
          <w:color w:val="auto"/>
          <w:sz w:val="24"/>
          <w:szCs w:val="24"/>
        </w:rPr>
        <w:t xml:space="preserve">Este livro contém </w:t>
      </w:r>
      <w:r w:rsidR="00957690">
        <w:rPr>
          <w:rFonts w:ascii="Times New Roman" w:eastAsia="Times New Roman" w:hAnsi="Times New Roman" w:cs="Times New Roman"/>
          <w:color w:val="auto"/>
          <w:sz w:val="24"/>
          <w:szCs w:val="24"/>
        </w:rPr>
        <w:t>10</w:t>
      </w:r>
      <w:r w:rsidR="001D7CF9" w:rsidRPr="00C70BE4">
        <w:rPr>
          <w:rFonts w:ascii="Times New Roman" w:eastAsia="Times New Roman" w:hAnsi="Times New Roman" w:cs="Times New Roman"/>
          <w:color w:val="auto"/>
          <w:sz w:val="24"/>
          <w:szCs w:val="24"/>
        </w:rPr>
        <w:t xml:space="preserve"> </w:t>
      </w:r>
      <w:r w:rsidRPr="00C70BE4">
        <w:rPr>
          <w:rFonts w:ascii="Times New Roman" w:eastAsia="Times New Roman" w:hAnsi="Times New Roman" w:cs="Times New Roman"/>
          <w:color w:val="auto"/>
          <w:sz w:val="24"/>
          <w:szCs w:val="24"/>
        </w:rPr>
        <w:t>(</w:t>
      </w:r>
      <w:r w:rsidR="00957690">
        <w:rPr>
          <w:rFonts w:ascii="Times New Roman" w:eastAsia="Times New Roman" w:hAnsi="Times New Roman" w:cs="Times New Roman"/>
          <w:color w:val="auto"/>
          <w:sz w:val="24"/>
          <w:szCs w:val="24"/>
        </w:rPr>
        <w:t>dez</w:t>
      </w:r>
      <w:r w:rsidRPr="00C70BE4">
        <w:rPr>
          <w:rFonts w:ascii="Times New Roman" w:eastAsia="Times New Roman" w:hAnsi="Times New Roman" w:cs="Times New Roman"/>
          <w:color w:val="auto"/>
          <w:sz w:val="24"/>
          <w:szCs w:val="24"/>
        </w:rPr>
        <w:t xml:space="preserve">) folhas, numeradas e rubricadas </w:t>
      </w:r>
      <w:r w:rsidR="00C70BE4" w:rsidRPr="00C70BE4">
        <w:rPr>
          <w:rFonts w:ascii="Times New Roman" w:eastAsia="Times New Roman" w:hAnsi="Times New Roman" w:cs="Times New Roman"/>
          <w:color w:val="auto"/>
          <w:sz w:val="24"/>
          <w:szCs w:val="24"/>
        </w:rPr>
        <w:t xml:space="preserve">pela </w:t>
      </w:r>
      <w:r w:rsidRPr="00C70BE4">
        <w:rPr>
          <w:rFonts w:ascii="Times New Roman" w:eastAsia="Times New Roman" w:hAnsi="Times New Roman" w:cs="Times New Roman"/>
          <w:color w:val="auto"/>
          <w:sz w:val="24"/>
          <w:szCs w:val="24"/>
        </w:rPr>
        <w:t>Sr</w:t>
      </w:r>
      <w:r w:rsidR="00A63DFD" w:rsidRPr="00C70BE4">
        <w:rPr>
          <w:rFonts w:ascii="Times New Roman" w:eastAsia="Times New Roman" w:hAnsi="Times New Roman" w:cs="Times New Roman"/>
          <w:color w:val="auto"/>
          <w:sz w:val="24"/>
          <w:szCs w:val="24"/>
        </w:rPr>
        <w:t>a</w:t>
      </w:r>
      <w:r w:rsidR="001D7CF9" w:rsidRPr="00C70BE4">
        <w:rPr>
          <w:rFonts w:ascii="Times New Roman" w:eastAsia="Times New Roman" w:hAnsi="Times New Roman" w:cs="Times New Roman"/>
          <w:color w:val="auto"/>
          <w:sz w:val="24"/>
          <w:szCs w:val="24"/>
        </w:rPr>
        <w:t>.</w:t>
      </w:r>
      <w:r w:rsidRPr="00C70BE4">
        <w:rPr>
          <w:rFonts w:ascii="Times New Roman" w:eastAsia="Times New Roman" w:hAnsi="Times New Roman" w:cs="Times New Roman"/>
          <w:color w:val="auto"/>
          <w:sz w:val="24"/>
          <w:szCs w:val="24"/>
        </w:rPr>
        <w:t xml:space="preserve"> </w:t>
      </w:r>
      <w:r w:rsidR="00A63DFD" w:rsidRPr="00C70BE4">
        <w:rPr>
          <w:rFonts w:ascii="Cambria" w:eastAsia="Cambria" w:hAnsi="Cambria" w:cs="Cambria"/>
          <w:color w:val="auto"/>
          <w:sz w:val="24"/>
          <w:szCs w:val="24"/>
        </w:rPr>
        <w:t>Zildeia Rodrigues</w:t>
      </w:r>
      <w:r w:rsidR="00AC05AF" w:rsidRPr="00C70BE4">
        <w:rPr>
          <w:rFonts w:ascii="Times New Roman" w:eastAsia="Times New Roman" w:hAnsi="Times New Roman" w:cs="Times New Roman"/>
          <w:color w:val="auto"/>
          <w:sz w:val="24"/>
          <w:szCs w:val="24"/>
        </w:rPr>
        <w:t xml:space="preserve"> representante da </w:t>
      </w:r>
      <w:r w:rsidRPr="00C70BE4">
        <w:rPr>
          <w:rFonts w:ascii="Times New Roman" w:eastAsia="Times New Roman" w:hAnsi="Times New Roman" w:cs="Times New Roman"/>
          <w:color w:val="auto"/>
          <w:sz w:val="24"/>
          <w:szCs w:val="24"/>
        </w:rPr>
        <w:t xml:space="preserve">Conquista </w:t>
      </w:r>
      <w:r w:rsidR="00A63DFD" w:rsidRPr="00C70BE4">
        <w:rPr>
          <w:rFonts w:ascii="Times New Roman" w:eastAsia="Times New Roman" w:hAnsi="Times New Roman" w:cs="Times New Roman"/>
          <w:color w:val="auto"/>
          <w:sz w:val="24"/>
          <w:szCs w:val="24"/>
        </w:rPr>
        <w:t>Gestão e Negócios Imobiliários</w:t>
      </w:r>
      <w:r w:rsidRPr="00C70BE4">
        <w:rPr>
          <w:rFonts w:ascii="Times New Roman" w:eastAsia="Times New Roman" w:hAnsi="Times New Roman" w:cs="Times New Roman"/>
          <w:color w:val="auto"/>
          <w:sz w:val="24"/>
          <w:szCs w:val="24"/>
        </w:rPr>
        <w:t xml:space="preserve">, tem </w:t>
      </w:r>
      <w:r w:rsidRPr="00A63DFD">
        <w:rPr>
          <w:rFonts w:ascii="Times New Roman" w:eastAsia="Times New Roman" w:hAnsi="Times New Roman" w:cs="Times New Roman"/>
          <w:color w:val="auto"/>
          <w:sz w:val="24"/>
          <w:szCs w:val="24"/>
        </w:rPr>
        <w:t xml:space="preserve">o objetivo </w:t>
      </w:r>
      <w:r>
        <w:rPr>
          <w:rFonts w:ascii="Times New Roman" w:eastAsia="Times New Roman" w:hAnsi="Times New Roman" w:cs="Times New Roman"/>
          <w:sz w:val="24"/>
          <w:szCs w:val="24"/>
        </w:rPr>
        <w:t xml:space="preserve">de registrar a </w:t>
      </w:r>
      <w:r w:rsidR="00AC6A85">
        <w:rPr>
          <w:rFonts w:ascii="Times New Roman" w:eastAsia="Times New Roman" w:hAnsi="Times New Roman" w:cs="Times New Roman"/>
          <w:sz w:val="24"/>
          <w:szCs w:val="24"/>
        </w:rPr>
        <w:t>Ata da Aud</w:t>
      </w:r>
      <w:r>
        <w:rPr>
          <w:rFonts w:ascii="Times New Roman" w:eastAsia="Times New Roman" w:hAnsi="Times New Roman" w:cs="Times New Roman"/>
          <w:sz w:val="24"/>
          <w:szCs w:val="24"/>
        </w:rPr>
        <w:t xml:space="preserve">iência </w:t>
      </w:r>
      <w:r w:rsidR="00AC6A8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ública para a criação do Loteamento </w:t>
      </w:r>
      <w:r w:rsidR="00AC05AF">
        <w:rPr>
          <w:rFonts w:ascii="Times New Roman" w:eastAsia="Times New Roman" w:hAnsi="Times New Roman" w:cs="Times New Roman"/>
          <w:sz w:val="24"/>
          <w:szCs w:val="24"/>
        </w:rPr>
        <w:t>Empresarial Giuclube</w:t>
      </w:r>
      <w:r>
        <w:rPr>
          <w:rFonts w:ascii="Times New Roman" w:eastAsia="Times New Roman" w:hAnsi="Times New Roman" w:cs="Times New Roman"/>
          <w:sz w:val="24"/>
          <w:szCs w:val="24"/>
        </w:rPr>
        <w:t xml:space="preserve">, </w:t>
      </w:r>
      <w:r w:rsidR="00923987">
        <w:rPr>
          <w:rFonts w:ascii="Times New Roman" w:eastAsia="Times New Roman" w:hAnsi="Times New Roman" w:cs="Times New Roman"/>
          <w:sz w:val="24"/>
          <w:szCs w:val="24"/>
        </w:rPr>
        <w:t xml:space="preserve">localizado </w:t>
      </w:r>
      <w:r>
        <w:rPr>
          <w:rFonts w:ascii="Times New Roman" w:eastAsia="Times New Roman" w:hAnsi="Times New Roman" w:cs="Times New Roman"/>
          <w:sz w:val="24"/>
          <w:szCs w:val="24"/>
        </w:rPr>
        <w:t xml:space="preserve">no </w:t>
      </w:r>
      <w:r w:rsidR="00AC05AF">
        <w:rPr>
          <w:rFonts w:ascii="Times New Roman" w:eastAsia="Times New Roman" w:hAnsi="Times New Roman" w:cs="Times New Roman"/>
          <w:sz w:val="24"/>
          <w:szCs w:val="24"/>
        </w:rPr>
        <w:t>Bairro Canivete</w:t>
      </w:r>
      <w:r>
        <w:rPr>
          <w:rFonts w:ascii="Times New Roman" w:eastAsia="Times New Roman" w:hAnsi="Times New Roman" w:cs="Times New Roman"/>
          <w:sz w:val="24"/>
          <w:szCs w:val="24"/>
        </w:rPr>
        <w:t>, no município de Linhares</w:t>
      </w:r>
      <w:r w:rsidR="00AC6A85">
        <w:rPr>
          <w:rFonts w:ascii="Times New Roman" w:eastAsia="Times New Roman" w:hAnsi="Times New Roman" w:cs="Times New Roman"/>
          <w:sz w:val="24"/>
          <w:szCs w:val="24"/>
        </w:rPr>
        <w:t xml:space="preserve"> – ES</w:t>
      </w:r>
      <w:r>
        <w:rPr>
          <w:rFonts w:ascii="Times New Roman" w:eastAsia="Times New Roman" w:hAnsi="Times New Roman" w:cs="Times New Roman"/>
          <w:sz w:val="24"/>
          <w:szCs w:val="24"/>
        </w:rPr>
        <w:t>.</w:t>
      </w:r>
    </w:p>
    <w:p w:rsidR="00DD5A0A" w:rsidRDefault="00DD5A0A">
      <w:pPr>
        <w:spacing w:after="0" w:line="360" w:lineRule="auto"/>
        <w:ind w:left="360"/>
        <w:jc w:val="center"/>
      </w:pPr>
    </w:p>
    <w:p w:rsidR="00DD5A0A" w:rsidRDefault="00DD5A0A">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DD5A0A" w:rsidRDefault="004107A1">
      <w:pPr>
        <w:spacing w:after="0" w:line="360" w:lineRule="auto"/>
        <w:ind w:left="360"/>
        <w:jc w:val="center"/>
      </w:pPr>
      <w:r>
        <w:rPr>
          <w:rFonts w:ascii="Times New Roman" w:eastAsia="Times New Roman" w:hAnsi="Times New Roman" w:cs="Times New Roman"/>
          <w:sz w:val="24"/>
          <w:szCs w:val="24"/>
        </w:rPr>
        <w:t>___________________________________________</w:t>
      </w:r>
    </w:p>
    <w:p w:rsidR="00DD5A0A" w:rsidRPr="00A63DFD" w:rsidRDefault="00A63DFD">
      <w:pPr>
        <w:spacing w:after="0" w:line="360" w:lineRule="auto"/>
        <w:ind w:left="360"/>
        <w:jc w:val="center"/>
        <w:rPr>
          <w:rFonts w:ascii="Times New Roman" w:eastAsia="Times New Roman" w:hAnsi="Times New Roman" w:cs="Times New Roman"/>
          <w:color w:val="auto"/>
          <w:sz w:val="24"/>
          <w:szCs w:val="24"/>
        </w:rPr>
      </w:pPr>
      <w:r w:rsidRPr="00A63DFD">
        <w:rPr>
          <w:rFonts w:ascii="Times New Roman" w:eastAsia="Times New Roman" w:hAnsi="Times New Roman" w:cs="Times New Roman"/>
          <w:color w:val="auto"/>
          <w:sz w:val="24"/>
          <w:szCs w:val="24"/>
        </w:rPr>
        <w:t>Conquista Gestão e Negócios Imobiliários Ltda</w:t>
      </w:r>
    </w:p>
    <w:p w:rsidR="00A63DFD" w:rsidRDefault="00A63DFD">
      <w:pPr>
        <w:spacing w:after="0" w:line="360" w:lineRule="auto"/>
        <w:ind w:left="360"/>
        <w:jc w:val="center"/>
        <w:rPr>
          <w:rFonts w:ascii="Times New Roman" w:eastAsia="Times New Roman" w:hAnsi="Times New Roman" w:cs="Times New Roman"/>
          <w:color w:val="FF0000"/>
          <w:sz w:val="24"/>
          <w:szCs w:val="24"/>
        </w:rPr>
      </w:pPr>
    </w:p>
    <w:p w:rsidR="00AC05AF" w:rsidRDefault="00AC05AF">
      <w:pPr>
        <w:spacing w:after="0" w:line="360" w:lineRule="auto"/>
        <w:ind w:left="360"/>
        <w:jc w:val="center"/>
        <w:rPr>
          <w:rFonts w:ascii="Times New Roman" w:eastAsia="Times New Roman" w:hAnsi="Times New Roman" w:cs="Times New Roman"/>
          <w:color w:val="FF0000"/>
          <w:sz w:val="24"/>
          <w:szCs w:val="24"/>
        </w:rPr>
      </w:pPr>
    </w:p>
    <w:p w:rsidR="00AC05AF" w:rsidRDefault="00AC05AF">
      <w:pPr>
        <w:spacing w:after="0" w:line="360" w:lineRule="auto"/>
        <w:ind w:left="360"/>
        <w:jc w:val="center"/>
        <w:rPr>
          <w:rFonts w:ascii="Times New Roman" w:eastAsia="Times New Roman" w:hAnsi="Times New Roman" w:cs="Times New Roman"/>
          <w:color w:val="FF0000"/>
          <w:sz w:val="24"/>
          <w:szCs w:val="24"/>
        </w:rPr>
      </w:pPr>
    </w:p>
    <w:p w:rsidR="00AC05AF" w:rsidRDefault="00AC05AF">
      <w:pPr>
        <w:spacing w:after="0" w:line="360" w:lineRule="auto"/>
        <w:ind w:left="360"/>
        <w:jc w:val="center"/>
        <w:rPr>
          <w:rFonts w:ascii="Times New Roman" w:eastAsia="Times New Roman" w:hAnsi="Times New Roman" w:cs="Times New Roman"/>
          <w:color w:val="FF0000"/>
          <w:sz w:val="24"/>
          <w:szCs w:val="24"/>
        </w:rPr>
      </w:pPr>
    </w:p>
    <w:p w:rsidR="00AC05AF" w:rsidRDefault="00AC05AF">
      <w:pPr>
        <w:spacing w:after="0" w:line="360" w:lineRule="auto"/>
        <w:ind w:left="360"/>
        <w:jc w:val="center"/>
        <w:rPr>
          <w:rFonts w:ascii="Times New Roman" w:eastAsia="Times New Roman" w:hAnsi="Times New Roman" w:cs="Times New Roman"/>
          <w:color w:val="FF0000"/>
          <w:sz w:val="24"/>
          <w:szCs w:val="24"/>
        </w:rPr>
      </w:pPr>
    </w:p>
    <w:p w:rsidR="00A63DFD" w:rsidRDefault="00A63DFD">
      <w:pPr>
        <w:spacing w:after="0" w:line="360" w:lineRule="auto"/>
        <w:ind w:left="360"/>
        <w:jc w:val="center"/>
      </w:pPr>
    </w:p>
    <w:p w:rsidR="00DD5A0A" w:rsidRDefault="004107A1">
      <w:pPr>
        <w:spacing w:after="0" w:line="360" w:lineRule="auto"/>
        <w:ind w:left="360"/>
        <w:jc w:val="center"/>
      </w:pPr>
      <w:r>
        <w:rPr>
          <w:rFonts w:ascii="Times New Roman" w:eastAsia="Times New Roman" w:hAnsi="Times New Roman" w:cs="Times New Roman"/>
          <w:sz w:val="24"/>
          <w:szCs w:val="24"/>
        </w:rPr>
        <w:t>Linhares</w:t>
      </w:r>
      <w:r w:rsidR="00AC6A8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ES, </w:t>
      </w:r>
      <w:r w:rsidR="00AC05AF">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de </w:t>
      </w:r>
      <w:r w:rsidR="00AC6A85">
        <w:rPr>
          <w:rFonts w:ascii="Times New Roman" w:eastAsia="Times New Roman" w:hAnsi="Times New Roman" w:cs="Times New Roman"/>
          <w:sz w:val="24"/>
          <w:szCs w:val="24"/>
        </w:rPr>
        <w:t>dezembro</w:t>
      </w:r>
      <w:r>
        <w:rPr>
          <w:rFonts w:ascii="Times New Roman" w:eastAsia="Times New Roman" w:hAnsi="Times New Roman" w:cs="Times New Roman"/>
          <w:sz w:val="24"/>
          <w:szCs w:val="24"/>
        </w:rPr>
        <w:t xml:space="preserve"> de 20</w:t>
      </w:r>
      <w:r w:rsidR="00AC6A85">
        <w:rPr>
          <w:rFonts w:ascii="Times New Roman" w:eastAsia="Times New Roman" w:hAnsi="Times New Roman" w:cs="Times New Roman"/>
          <w:sz w:val="24"/>
          <w:szCs w:val="24"/>
        </w:rPr>
        <w:t>20</w:t>
      </w:r>
      <w:r w:rsidR="001D7CF9">
        <w:rPr>
          <w:rFonts w:ascii="Times New Roman" w:eastAsia="Times New Roman" w:hAnsi="Times New Roman" w:cs="Times New Roman"/>
          <w:sz w:val="24"/>
          <w:szCs w:val="24"/>
        </w:rPr>
        <w:t>.</w:t>
      </w:r>
    </w:p>
    <w:p w:rsidR="00DD5A0A" w:rsidRDefault="00DD5A0A">
      <w:pPr>
        <w:spacing w:after="0" w:line="360" w:lineRule="auto"/>
        <w:ind w:left="360"/>
        <w:jc w:val="center"/>
      </w:pPr>
    </w:p>
    <w:p w:rsidR="00090D36" w:rsidRDefault="00090D36" w:rsidP="00090D36">
      <w:pPr>
        <w:spacing w:after="0" w:line="360" w:lineRule="auto"/>
        <w:ind w:left="360"/>
        <w:jc w:val="center"/>
        <w:rPr>
          <w:rFonts w:ascii="Times New Roman" w:hAnsi="Times New Roman" w:cs="Times New Roman"/>
        </w:rPr>
      </w:pPr>
      <w:bookmarkStart w:id="0" w:name="_Hlk59001132"/>
      <w:r>
        <w:rPr>
          <w:rFonts w:ascii="Times New Roman" w:hAnsi="Times New Roman" w:cs="Times New Roman"/>
        </w:rPr>
        <w:lastRenderedPageBreak/>
        <w:t xml:space="preserve">LISTA DE PRESENÇA REFERENTE A APRESENTAÇÃO DA AUDIENCIA PUBLICA DO EIV DO LOTEAMENTO </w:t>
      </w:r>
      <w:r w:rsidR="00957690">
        <w:rPr>
          <w:rFonts w:ascii="Times New Roman" w:hAnsi="Times New Roman" w:cs="Times New Roman"/>
        </w:rPr>
        <w:t>EMPRESARIAL GIUCLUBE</w:t>
      </w:r>
      <w:r>
        <w:rPr>
          <w:rFonts w:ascii="Times New Roman" w:hAnsi="Times New Roman" w:cs="Times New Roman"/>
        </w:rPr>
        <w:t xml:space="preserve">, VIA VIDEOCONFERENCIA PELO APLICATIVO HANGOUTS MEET, NO DIA </w:t>
      </w:r>
      <w:r w:rsidR="00957690">
        <w:rPr>
          <w:rFonts w:ascii="Times New Roman" w:hAnsi="Times New Roman" w:cs="Times New Roman"/>
        </w:rPr>
        <w:t>16</w:t>
      </w:r>
      <w:r>
        <w:rPr>
          <w:rFonts w:ascii="Times New Roman" w:hAnsi="Times New Roman" w:cs="Times New Roman"/>
        </w:rPr>
        <w:t>/12/2020, AS 19:00 HORAS.</w:t>
      </w:r>
    </w:p>
    <w:bookmarkEnd w:id="0"/>
    <w:p w:rsidR="00090D36" w:rsidRDefault="00090D36" w:rsidP="00090D36">
      <w:pPr>
        <w:spacing w:after="0" w:line="360" w:lineRule="auto"/>
        <w:ind w:left="360"/>
        <w:jc w:val="center"/>
        <w:rPr>
          <w:rFonts w:ascii="Times New Roman" w:eastAsia="Cambria" w:hAnsi="Times New Roman" w:cs="Times New Roman"/>
          <w:bCs/>
          <w:iCs/>
          <w:color w:val="FF0000"/>
          <w:sz w:val="24"/>
          <w:szCs w:val="24"/>
        </w:rPr>
      </w:pPr>
    </w:p>
    <w:p w:rsidR="00090D36" w:rsidRDefault="00090D36">
      <w:pPr>
        <w:spacing w:after="0" w:line="360" w:lineRule="auto"/>
        <w:ind w:left="360"/>
        <w:jc w:val="center"/>
      </w:pPr>
    </w:p>
    <w:p w:rsidR="00090D36" w:rsidRPr="00AC58F1" w:rsidRDefault="00090D36" w:rsidP="00090D36">
      <w:pPr>
        <w:rPr>
          <w:rFonts w:ascii="Arial" w:eastAsia="Cambria" w:hAnsi="Arial" w:cs="Arial"/>
          <w:bCs/>
          <w:iCs/>
          <w:sz w:val="24"/>
          <w:szCs w:val="24"/>
        </w:rPr>
      </w:pPr>
      <w:r w:rsidRPr="00AC58F1">
        <w:rPr>
          <w:rFonts w:ascii="Arial" w:eastAsia="Cambria" w:hAnsi="Arial" w:cs="Arial"/>
          <w:bCs/>
          <w:iCs/>
          <w:sz w:val="24"/>
          <w:szCs w:val="24"/>
        </w:rPr>
        <w:t xml:space="preserve">Adriano </w:t>
      </w:r>
      <w:proofErr w:type="gramStart"/>
      <w:r w:rsidRPr="00AC58F1">
        <w:rPr>
          <w:rFonts w:ascii="Arial" w:eastAsia="Cambria" w:hAnsi="Arial" w:cs="Arial"/>
          <w:bCs/>
          <w:iCs/>
          <w:sz w:val="24"/>
          <w:szCs w:val="24"/>
        </w:rPr>
        <w:t xml:space="preserve">Arquiteto,  </w:t>
      </w:r>
      <w:r w:rsidRPr="00AC58F1">
        <w:rPr>
          <w:rFonts w:ascii="Arial" w:eastAsia="Cambria" w:hAnsi="Arial" w:cs="Arial"/>
          <w:bCs/>
          <w:iCs/>
          <w:sz w:val="24"/>
          <w:szCs w:val="24"/>
        </w:rPr>
        <w:t xml:space="preserve"> </w:t>
      </w:r>
      <w:proofErr w:type="gramEnd"/>
      <w:r w:rsidRPr="00AC58F1">
        <w:rPr>
          <w:rFonts w:ascii="Arial" w:eastAsia="Cambria" w:hAnsi="Arial" w:cs="Arial"/>
          <w:bCs/>
          <w:iCs/>
          <w:sz w:val="24"/>
          <w:szCs w:val="24"/>
        </w:rPr>
        <w:t xml:space="preserve">                            </w:t>
      </w:r>
      <w:r>
        <w:rPr>
          <w:rFonts w:ascii="Arial" w:eastAsia="Cambria" w:hAnsi="Arial" w:cs="Arial"/>
          <w:bCs/>
          <w:iCs/>
          <w:sz w:val="24"/>
          <w:szCs w:val="24"/>
        </w:rPr>
        <w:t xml:space="preserve">  </w:t>
      </w:r>
      <w:r w:rsidRPr="00AC58F1">
        <w:rPr>
          <w:rFonts w:ascii="Arial" w:eastAsia="Cambria" w:hAnsi="Arial" w:cs="Arial"/>
          <w:bCs/>
          <w:iCs/>
          <w:sz w:val="24"/>
          <w:szCs w:val="24"/>
        </w:rPr>
        <w:t xml:space="preserve">           </w:t>
      </w:r>
      <w:r>
        <w:rPr>
          <w:rFonts w:ascii="Arial" w:eastAsia="Cambria" w:hAnsi="Arial" w:cs="Arial"/>
          <w:bCs/>
          <w:iCs/>
          <w:sz w:val="24"/>
          <w:szCs w:val="24"/>
        </w:rPr>
        <w:t>Mayara Engelhardt Costa</w:t>
      </w:r>
      <w:r w:rsidRPr="00AC58F1">
        <w:rPr>
          <w:rFonts w:ascii="Arial" w:eastAsia="Cambria" w:hAnsi="Arial" w:cs="Arial"/>
          <w:bCs/>
          <w:iCs/>
          <w:sz w:val="24"/>
          <w:szCs w:val="24"/>
        </w:rPr>
        <w:t xml:space="preserve">, </w:t>
      </w:r>
    </w:p>
    <w:p w:rsidR="00090D36" w:rsidRPr="00E2384E" w:rsidRDefault="00090D36" w:rsidP="00090D36">
      <w:pPr>
        <w:rPr>
          <w:rFonts w:ascii="Arial" w:eastAsia="Cambria" w:hAnsi="Arial" w:cs="Arial"/>
          <w:bCs/>
          <w:iCs/>
          <w:sz w:val="24"/>
          <w:szCs w:val="24"/>
        </w:rPr>
      </w:pPr>
      <w:r w:rsidRPr="00E2384E">
        <w:rPr>
          <w:rFonts w:ascii="Arial" w:eastAsia="Cambria" w:hAnsi="Arial" w:cs="Arial"/>
          <w:bCs/>
          <w:iCs/>
          <w:sz w:val="24"/>
          <w:szCs w:val="24"/>
        </w:rPr>
        <w:t xml:space="preserve">Alfredo </w:t>
      </w:r>
      <w:proofErr w:type="gramStart"/>
      <w:r w:rsidRPr="00E2384E">
        <w:rPr>
          <w:rFonts w:ascii="Arial" w:eastAsia="Cambria" w:hAnsi="Arial" w:cs="Arial"/>
          <w:bCs/>
          <w:iCs/>
          <w:sz w:val="24"/>
          <w:szCs w:val="24"/>
        </w:rPr>
        <w:t xml:space="preserve">Giuberti,   </w:t>
      </w:r>
      <w:proofErr w:type="gramEnd"/>
      <w:r w:rsidRPr="00E2384E">
        <w:rPr>
          <w:rFonts w:ascii="Arial" w:eastAsia="Cambria" w:hAnsi="Arial" w:cs="Arial"/>
          <w:bCs/>
          <w:iCs/>
          <w:sz w:val="24"/>
          <w:szCs w:val="24"/>
        </w:rPr>
        <w:t xml:space="preserve">                                            </w:t>
      </w:r>
      <w:r>
        <w:rPr>
          <w:rFonts w:ascii="Arial" w:eastAsia="Cambria" w:hAnsi="Arial" w:cs="Arial"/>
          <w:bCs/>
          <w:iCs/>
          <w:sz w:val="24"/>
          <w:szCs w:val="24"/>
        </w:rPr>
        <w:t>Patrícia Favalessa,</w:t>
      </w:r>
    </w:p>
    <w:p w:rsidR="00090D36" w:rsidRPr="00E2384E" w:rsidRDefault="00090D36" w:rsidP="00090D36">
      <w:pPr>
        <w:rPr>
          <w:rFonts w:ascii="Arial" w:eastAsia="Cambria" w:hAnsi="Arial" w:cs="Arial"/>
          <w:bCs/>
          <w:iCs/>
          <w:sz w:val="24"/>
          <w:szCs w:val="24"/>
        </w:rPr>
      </w:pPr>
      <w:r w:rsidRPr="00E2384E">
        <w:rPr>
          <w:rFonts w:ascii="Arial" w:eastAsia="Cambria" w:hAnsi="Arial" w:cs="Arial"/>
          <w:bCs/>
          <w:iCs/>
          <w:sz w:val="24"/>
          <w:szCs w:val="24"/>
        </w:rPr>
        <w:t xml:space="preserve">Ana </w:t>
      </w:r>
      <w:proofErr w:type="gramStart"/>
      <w:r w:rsidRPr="00E2384E">
        <w:rPr>
          <w:rFonts w:ascii="Arial" w:eastAsia="Cambria" w:hAnsi="Arial" w:cs="Arial"/>
          <w:bCs/>
          <w:iCs/>
          <w:sz w:val="24"/>
          <w:szCs w:val="24"/>
        </w:rPr>
        <w:t xml:space="preserve">Virginia,   </w:t>
      </w:r>
      <w:proofErr w:type="gramEnd"/>
      <w:r w:rsidRPr="00E2384E">
        <w:rPr>
          <w:rFonts w:ascii="Arial" w:eastAsia="Cambria" w:hAnsi="Arial" w:cs="Arial"/>
          <w:bCs/>
          <w:iCs/>
          <w:sz w:val="24"/>
          <w:szCs w:val="24"/>
        </w:rPr>
        <w:t xml:space="preserve">                                                </w:t>
      </w:r>
      <w:r>
        <w:rPr>
          <w:rFonts w:ascii="Arial" w:eastAsia="Cambria" w:hAnsi="Arial" w:cs="Arial"/>
          <w:bCs/>
          <w:iCs/>
          <w:sz w:val="24"/>
          <w:szCs w:val="24"/>
        </w:rPr>
        <w:t xml:space="preserve"> </w:t>
      </w:r>
      <w:r w:rsidRPr="00E2384E">
        <w:rPr>
          <w:rFonts w:ascii="Arial" w:eastAsia="Cambria" w:hAnsi="Arial" w:cs="Arial"/>
          <w:bCs/>
          <w:iCs/>
          <w:sz w:val="24"/>
          <w:szCs w:val="24"/>
        </w:rPr>
        <w:t xml:space="preserve"> </w:t>
      </w:r>
      <w:r w:rsidRPr="00AC58F1">
        <w:rPr>
          <w:rFonts w:ascii="Arial" w:eastAsia="Cambria" w:hAnsi="Arial" w:cs="Arial"/>
          <w:bCs/>
          <w:iCs/>
          <w:sz w:val="24"/>
          <w:szCs w:val="24"/>
        </w:rPr>
        <w:t>P</w:t>
      </w:r>
      <w:r>
        <w:rPr>
          <w:rFonts w:ascii="Arial" w:eastAsia="Cambria" w:hAnsi="Arial" w:cs="Arial"/>
          <w:bCs/>
          <w:iCs/>
          <w:sz w:val="24"/>
          <w:szCs w:val="24"/>
        </w:rPr>
        <w:t>ole Armazéns</w:t>
      </w:r>
      <w:r w:rsidRPr="00AC58F1">
        <w:rPr>
          <w:rFonts w:ascii="Arial" w:eastAsia="Cambria" w:hAnsi="Arial" w:cs="Arial"/>
          <w:bCs/>
          <w:iCs/>
          <w:sz w:val="24"/>
          <w:szCs w:val="24"/>
        </w:rPr>
        <w:t xml:space="preserve">, </w:t>
      </w:r>
    </w:p>
    <w:p w:rsidR="00090D36" w:rsidRPr="00AC58F1" w:rsidRDefault="00090D36" w:rsidP="00090D36">
      <w:pPr>
        <w:rPr>
          <w:rFonts w:ascii="Arial" w:eastAsia="Cambria" w:hAnsi="Arial" w:cs="Arial"/>
          <w:bCs/>
          <w:iCs/>
          <w:sz w:val="24"/>
          <w:szCs w:val="24"/>
        </w:rPr>
      </w:pPr>
      <w:r w:rsidRPr="00AC58F1">
        <w:rPr>
          <w:rFonts w:ascii="Arial" w:eastAsia="Cambria" w:hAnsi="Arial" w:cs="Arial"/>
          <w:bCs/>
          <w:iCs/>
          <w:sz w:val="24"/>
          <w:szCs w:val="24"/>
        </w:rPr>
        <w:t>A</w:t>
      </w:r>
      <w:r>
        <w:rPr>
          <w:rFonts w:ascii="Arial" w:eastAsia="Cambria" w:hAnsi="Arial" w:cs="Arial"/>
          <w:bCs/>
          <w:iCs/>
          <w:sz w:val="24"/>
          <w:szCs w:val="24"/>
        </w:rPr>
        <w:t xml:space="preserve">ndre </w:t>
      </w:r>
      <w:proofErr w:type="gramStart"/>
      <w:r>
        <w:rPr>
          <w:rFonts w:ascii="Arial" w:eastAsia="Cambria" w:hAnsi="Arial" w:cs="Arial"/>
          <w:bCs/>
          <w:iCs/>
          <w:sz w:val="24"/>
          <w:szCs w:val="24"/>
        </w:rPr>
        <w:t>Caldara,</w:t>
      </w:r>
      <w:r w:rsidRPr="00AC58F1">
        <w:rPr>
          <w:rFonts w:ascii="Arial" w:eastAsia="Cambria" w:hAnsi="Arial" w:cs="Arial"/>
          <w:bCs/>
          <w:iCs/>
          <w:sz w:val="24"/>
          <w:szCs w:val="24"/>
        </w:rPr>
        <w:t xml:space="preserve">   </w:t>
      </w:r>
      <w:proofErr w:type="gramEnd"/>
      <w:r w:rsidRPr="00AC58F1">
        <w:rPr>
          <w:rFonts w:ascii="Arial" w:eastAsia="Cambria" w:hAnsi="Arial" w:cs="Arial"/>
          <w:bCs/>
          <w:iCs/>
          <w:sz w:val="24"/>
          <w:szCs w:val="24"/>
        </w:rPr>
        <w:t xml:space="preserve">                                         </w:t>
      </w:r>
      <w:r>
        <w:rPr>
          <w:rFonts w:ascii="Arial" w:eastAsia="Cambria" w:hAnsi="Arial" w:cs="Arial"/>
          <w:bCs/>
          <w:iCs/>
          <w:sz w:val="24"/>
          <w:szCs w:val="24"/>
        </w:rPr>
        <w:t xml:space="preserve">  </w:t>
      </w:r>
      <w:r w:rsidRPr="00AC58F1">
        <w:rPr>
          <w:rFonts w:ascii="Arial" w:eastAsia="Cambria" w:hAnsi="Arial" w:cs="Arial"/>
          <w:bCs/>
          <w:iCs/>
          <w:sz w:val="24"/>
          <w:szCs w:val="24"/>
        </w:rPr>
        <w:t xml:space="preserve"> </w:t>
      </w:r>
      <w:r>
        <w:rPr>
          <w:rFonts w:ascii="Arial" w:eastAsia="Cambria" w:hAnsi="Arial" w:cs="Arial"/>
          <w:bCs/>
          <w:iCs/>
          <w:sz w:val="24"/>
          <w:szCs w:val="24"/>
        </w:rPr>
        <w:t xml:space="preserve"> </w:t>
      </w:r>
      <w:r w:rsidRPr="00AC58F1">
        <w:rPr>
          <w:rFonts w:ascii="Arial" w:eastAsia="Cambria" w:hAnsi="Arial" w:cs="Arial"/>
          <w:bCs/>
          <w:iCs/>
          <w:sz w:val="24"/>
          <w:szCs w:val="24"/>
        </w:rPr>
        <w:t xml:space="preserve"> R</w:t>
      </w:r>
      <w:r>
        <w:rPr>
          <w:rFonts w:ascii="Arial" w:eastAsia="Cambria" w:hAnsi="Arial" w:cs="Arial"/>
          <w:bCs/>
          <w:iCs/>
          <w:sz w:val="24"/>
          <w:szCs w:val="24"/>
        </w:rPr>
        <w:t>icardo Luiz de Souza</w:t>
      </w:r>
      <w:r w:rsidRPr="00AC58F1">
        <w:rPr>
          <w:rFonts w:ascii="Arial" w:eastAsia="Cambria" w:hAnsi="Arial" w:cs="Arial"/>
          <w:bCs/>
          <w:iCs/>
          <w:sz w:val="24"/>
          <w:szCs w:val="24"/>
        </w:rPr>
        <w:t xml:space="preserve">, </w:t>
      </w:r>
    </w:p>
    <w:p w:rsidR="00090D36" w:rsidRPr="00E2384E" w:rsidRDefault="00090D36" w:rsidP="00090D36">
      <w:pPr>
        <w:rPr>
          <w:rFonts w:ascii="Arial" w:eastAsia="Cambria" w:hAnsi="Arial" w:cs="Arial"/>
          <w:bCs/>
          <w:iCs/>
          <w:sz w:val="24"/>
          <w:szCs w:val="24"/>
        </w:rPr>
      </w:pPr>
      <w:r w:rsidRPr="00E2384E">
        <w:rPr>
          <w:rFonts w:ascii="Arial" w:eastAsia="Cambria" w:hAnsi="Arial" w:cs="Arial"/>
          <w:bCs/>
          <w:iCs/>
          <w:sz w:val="24"/>
          <w:szCs w:val="24"/>
        </w:rPr>
        <w:t xml:space="preserve">Antonio </w:t>
      </w:r>
      <w:proofErr w:type="gramStart"/>
      <w:r w:rsidRPr="00E2384E">
        <w:rPr>
          <w:rFonts w:ascii="Arial" w:eastAsia="Cambria" w:hAnsi="Arial" w:cs="Arial"/>
          <w:bCs/>
          <w:iCs/>
          <w:sz w:val="24"/>
          <w:szCs w:val="24"/>
        </w:rPr>
        <w:t xml:space="preserve">Rosa,   </w:t>
      </w:r>
      <w:proofErr w:type="gramEnd"/>
      <w:r w:rsidRPr="00E2384E">
        <w:rPr>
          <w:rFonts w:ascii="Arial" w:eastAsia="Cambria" w:hAnsi="Arial" w:cs="Arial"/>
          <w:bCs/>
          <w:iCs/>
          <w:sz w:val="24"/>
          <w:szCs w:val="24"/>
        </w:rPr>
        <w:t xml:space="preserve">                                               </w:t>
      </w:r>
      <w:r>
        <w:rPr>
          <w:rFonts w:ascii="Arial" w:eastAsia="Cambria" w:hAnsi="Arial" w:cs="Arial"/>
          <w:bCs/>
          <w:iCs/>
          <w:sz w:val="24"/>
          <w:szCs w:val="24"/>
        </w:rPr>
        <w:t>Stephanie Giuberti</w:t>
      </w:r>
      <w:r>
        <w:rPr>
          <w:rFonts w:ascii="Arial" w:eastAsia="Cambria" w:hAnsi="Arial" w:cs="Arial"/>
          <w:bCs/>
          <w:iCs/>
          <w:sz w:val="24"/>
          <w:szCs w:val="24"/>
        </w:rPr>
        <w:t>,</w:t>
      </w:r>
    </w:p>
    <w:p w:rsidR="00090D36" w:rsidRPr="00090D36" w:rsidRDefault="00090D36" w:rsidP="00090D36">
      <w:pPr>
        <w:rPr>
          <w:rFonts w:ascii="Arial" w:eastAsia="Cambria" w:hAnsi="Arial" w:cs="Arial"/>
          <w:bCs/>
          <w:iCs/>
          <w:sz w:val="24"/>
          <w:szCs w:val="24"/>
        </w:rPr>
      </w:pPr>
      <w:r w:rsidRPr="00090D36">
        <w:rPr>
          <w:rFonts w:ascii="Arial" w:eastAsia="Cambria" w:hAnsi="Arial" w:cs="Arial"/>
          <w:bCs/>
          <w:iCs/>
          <w:sz w:val="24"/>
          <w:szCs w:val="24"/>
        </w:rPr>
        <w:t xml:space="preserve">Daniele Borghi dos </w:t>
      </w:r>
      <w:proofErr w:type="gramStart"/>
      <w:r w:rsidRPr="00090D36">
        <w:rPr>
          <w:rFonts w:ascii="Arial" w:eastAsia="Cambria" w:hAnsi="Arial" w:cs="Arial"/>
          <w:bCs/>
          <w:iCs/>
          <w:sz w:val="24"/>
          <w:szCs w:val="24"/>
        </w:rPr>
        <w:t xml:space="preserve">Santos,   </w:t>
      </w:r>
      <w:proofErr w:type="gramEnd"/>
      <w:r w:rsidRPr="00090D36">
        <w:rPr>
          <w:rFonts w:ascii="Arial" w:eastAsia="Cambria" w:hAnsi="Arial" w:cs="Arial"/>
          <w:bCs/>
          <w:iCs/>
          <w:sz w:val="24"/>
          <w:szCs w:val="24"/>
        </w:rPr>
        <w:t xml:space="preserve">                      </w:t>
      </w:r>
      <w:r w:rsidR="00707510">
        <w:rPr>
          <w:rFonts w:ascii="Arial" w:eastAsia="Cambria" w:hAnsi="Arial" w:cs="Arial"/>
          <w:bCs/>
          <w:iCs/>
          <w:sz w:val="24"/>
          <w:szCs w:val="24"/>
        </w:rPr>
        <w:t xml:space="preserve"> </w:t>
      </w:r>
      <w:r>
        <w:rPr>
          <w:rFonts w:ascii="Arial" w:eastAsia="Cambria" w:hAnsi="Arial" w:cs="Arial"/>
          <w:bCs/>
          <w:iCs/>
          <w:sz w:val="24"/>
          <w:szCs w:val="24"/>
        </w:rPr>
        <w:t xml:space="preserve"> </w:t>
      </w:r>
      <w:r w:rsidRPr="00090D36">
        <w:rPr>
          <w:rFonts w:ascii="Arial" w:eastAsia="Cambria" w:hAnsi="Arial" w:cs="Arial"/>
          <w:bCs/>
          <w:iCs/>
          <w:sz w:val="24"/>
          <w:szCs w:val="24"/>
        </w:rPr>
        <w:t xml:space="preserve">  </w:t>
      </w:r>
      <w:r w:rsidRPr="00E2384E">
        <w:rPr>
          <w:rFonts w:ascii="Arial" w:eastAsia="Cambria" w:hAnsi="Arial" w:cs="Arial"/>
          <w:bCs/>
          <w:iCs/>
          <w:sz w:val="24"/>
          <w:szCs w:val="24"/>
        </w:rPr>
        <w:t>Tham</w:t>
      </w:r>
      <w:r>
        <w:rPr>
          <w:rFonts w:ascii="Arial" w:eastAsia="Cambria" w:hAnsi="Arial" w:cs="Arial"/>
          <w:bCs/>
          <w:iCs/>
          <w:sz w:val="24"/>
          <w:szCs w:val="24"/>
        </w:rPr>
        <w:t>y</w:t>
      </w:r>
      <w:r w:rsidRPr="00E2384E">
        <w:rPr>
          <w:rFonts w:ascii="Arial" w:eastAsia="Cambria" w:hAnsi="Arial" w:cs="Arial"/>
          <w:bCs/>
          <w:iCs/>
          <w:sz w:val="24"/>
          <w:szCs w:val="24"/>
        </w:rPr>
        <w:t>res Magalhães,</w:t>
      </w:r>
    </w:p>
    <w:p w:rsidR="00090D36" w:rsidRPr="00E2384E" w:rsidRDefault="00090D36" w:rsidP="00090D36">
      <w:pPr>
        <w:rPr>
          <w:rFonts w:ascii="Arial" w:eastAsia="Cambria" w:hAnsi="Arial" w:cs="Arial"/>
          <w:bCs/>
          <w:iCs/>
          <w:sz w:val="24"/>
          <w:szCs w:val="24"/>
        </w:rPr>
      </w:pPr>
      <w:r w:rsidRPr="00E2384E">
        <w:rPr>
          <w:rFonts w:ascii="Arial" w:eastAsia="Cambria" w:hAnsi="Arial" w:cs="Arial"/>
          <w:bCs/>
          <w:iCs/>
          <w:sz w:val="24"/>
          <w:szCs w:val="24"/>
        </w:rPr>
        <w:t xml:space="preserve">Edgar </w:t>
      </w:r>
      <w:proofErr w:type="gramStart"/>
      <w:r w:rsidRPr="00E2384E">
        <w:rPr>
          <w:rFonts w:ascii="Arial" w:eastAsia="Cambria" w:hAnsi="Arial" w:cs="Arial"/>
          <w:bCs/>
          <w:iCs/>
          <w:sz w:val="24"/>
          <w:szCs w:val="24"/>
        </w:rPr>
        <w:t xml:space="preserve">Costa,   </w:t>
      </w:r>
      <w:proofErr w:type="gramEnd"/>
      <w:r w:rsidRPr="00E2384E">
        <w:rPr>
          <w:rFonts w:ascii="Arial" w:eastAsia="Cambria" w:hAnsi="Arial" w:cs="Arial"/>
          <w:bCs/>
          <w:iCs/>
          <w:sz w:val="24"/>
          <w:szCs w:val="24"/>
        </w:rPr>
        <w:t xml:space="preserve">                                                 </w:t>
      </w:r>
      <w:r w:rsidRPr="00090D36">
        <w:rPr>
          <w:rFonts w:ascii="Arial" w:eastAsia="Cambria" w:hAnsi="Arial" w:cs="Arial"/>
          <w:bCs/>
          <w:iCs/>
          <w:sz w:val="24"/>
          <w:szCs w:val="24"/>
        </w:rPr>
        <w:t>The Slow,</w:t>
      </w:r>
    </w:p>
    <w:p w:rsidR="00090D36" w:rsidRPr="00E2384E" w:rsidRDefault="00090D36" w:rsidP="00090D36">
      <w:pPr>
        <w:rPr>
          <w:rFonts w:ascii="Arial" w:eastAsia="Cambria" w:hAnsi="Arial" w:cs="Arial"/>
          <w:bCs/>
          <w:iCs/>
          <w:sz w:val="24"/>
          <w:szCs w:val="24"/>
        </w:rPr>
      </w:pPr>
      <w:r w:rsidRPr="00E2384E">
        <w:rPr>
          <w:rFonts w:ascii="Arial" w:eastAsia="Cambria" w:hAnsi="Arial" w:cs="Arial"/>
          <w:bCs/>
          <w:iCs/>
          <w:sz w:val="24"/>
          <w:szCs w:val="24"/>
        </w:rPr>
        <w:t xml:space="preserve">Elaine </w:t>
      </w:r>
      <w:proofErr w:type="gramStart"/>
      <w:r w:rsidRPr="00E2384E">
        <w:rPr>
          <w:rFonts w:ascii="Arial" w:eastAsia="Cambria" w:hAnsi="Arial" w:cs="Arial"/>
          <w:bCs/>
          <w:iCs/>
          <w:sz w:val="24"/>
          <w:szCs w:val="24"/>
        </w:rPr>
        <w:t xml:space="preserve">Soprani,   </w:t>
      </w:r>
      <w:proofErr w:type="gramEnd"/>
      <w:r w:rsidRPr="00E2384E">
        <w:rPr>
          <w:rFonts w:ascii="Arial" w:eastAsia="Cambria" w:hAnsi="Arial" w:cs="Arial"/>
          <w:bCs/>
          <w:iCs/>
          <w:sz w:val="24"/>
          <w:szCs w:val="24"/>
        </w:rPr>
        <w:t xml:space="preserve">                                              </w:t>
      </w:r>
      <w:r>
        <w:rPr>
          <w:rFonts w:ascii="Arial" w:eastAsia="Cambria" w:hAnsi="Arial" w:cs="Arial"/>
          <w:bCs/>
          <w:iCs/>
          <w:sz w:val="24"/>
          <w:szCs w:val="24"/>
        </w:rPr>
        <w:t>Vinícios Fernandes,</w:t>
      </w:r>
    </w:p>
    <w:p w:rsidR="00090D36" w:rsidRPr="00AC58F1" w:rsidRDefault="00090D36" w:rsidP="00090D36">
      <w:pPr>
        <w:rPr>
          <w:rFonts w:ascii="Arial" w:eastAsia="Cambria" w:hAnsi="Arial" w:cs="Arial"/>
          <w:bCs/>
          <w:iCs/>
          <w:sz w:val="24"/>
          <w:szCs w:val="24"/>
        </w:rPr>
      </w:pPr>
      <w:r w:rsidRPr="00B45756">
        <w:rPr>
          <w:rFonts w:ascii="Arial" w:eastAsia="Cambria" w:hAnsi="Arial" w:cs="Arial"/>
          <w:bCs/>
          <w:iCs/>
          <w:sz w:val="24"/>
          <w:szCs w:val="24"/>
        </w:rPr>
        <w:t>Eliane Zovico</w:t>
      </w:r>
      <w:r>
        <w:rPr>
          <w:rFonts w:ascii="Arial" w:eastAsia="Cambria" w:hAnsi="Arial" w:cs="Arial"/>
          <w:bCs/>
          <w:iCs/>
          <w:sz w:val="24"/>
          <w:szCs w:val="24"/>
        </w:rPr>
        <w:t xml:space="preserve"> </w:t>
      </w:r>
      <w:proofErr w:type="gramStart"/>
      <w:r>
        <w:rPr>
          <w:rFonts w:ascii="Arial" w:eastAsia="Cambria" w:hAnsi="Arial" w:cs="Arial"/>
          <w:bCs/>
          <w:iCs/>
          <w:sz w:val="24"/>
          <w:szCs w:val="24"/>
        </w:rPr>
        <w:t>Soella</w:t>
      </w:r>
      <w:r>
        <w:rPr>
          <w:rFonts w:ascii="Arial" w:eastAsia="Cambria" w:hAnsi="Arial" w:cs="Arial"/>
          <w:bCs/>
          <w:iCs/>
          <w:sz w:val="24"/>
          <w:szCs w:val="24"/>
        </w:rPr>
        <w:t xml:space="preserve">,  </w:t>
      </w:r>
      <w:r w:rsidRPr="00090D36">
        <w:rPr>
          <w:rFonts w:ascii="Arial" w:eastAsia="Cambria" w:hAnsi="Arial" w:cs="Arial"/>
          <w:bCs/>
          <w:iCs/>
          <w:sz w:val="24"/>
          <w:szCs w:val="24"/>
        </w:rPr>
        <w:t xml:space="preserve"> </w:t>
      </w:r>
      <w:proofErr w:type="gramEnd"/>
      <w:r>
        <w:rPr>
          <w:rFonts w:ascii="Arial" w:eastAsia="Cambria" w:hAnsi="Arial" w:cs="Arial"/>
          <w:bCs/>
          <w:iCs/>
          <w:sz w:val="24"/>
          <w:szCs w:val="24"/>
        </w:rPr>
        <w:t xml:space="preserve">                                     </w:t>
      </w:r>
      <w:r w:rsidRPr="00E2384E">
        <w:rPr>
          <w:rFonts w:ascii="Arial" w:eastAsia="Cambria" w:hAnsi="Arial" w:cs="Arial"/>
          <w:bCs/>
          <w:iCs/>
          <w:sz w:val="24"/>
          <w:szCs w:val="24"/>
        </w:rPr>
        <w:t>Walter Maia,</w:t>
      </w:r>
    </w:p>
    <w:p w:rsidR="00090D36" w:rsidRPr="00AC58F1" w:rsidRDefault="00090D36" w:rsidP="00090D36">
      <w:pPr>
        <w:rPr>
          <w:rFonts w:ascii="Arial" w:eastAsia="Cambria" w:hAnsi="Arial" w:cs="Arial"/>
          <w:bCs/>
          <w:iCs/>
          <w:sz w:val="24"/>
          <w:szCs w:val="24"/>
        </w:rPr>
      </w:pPr>
      <w:r>
        <w:rPr>
          <w:rFonts w:ascii="Arial" w:eastAsia="Cambria" w:hAnsi="Arial" w:cs="Arial"/>
          <w:bCs/>
          <w:iCs/>
          <w:sz w:val="24"/>
          <w:szCs w:val="24"/>
        </w:rPr>
        <w:t xml:space="preserve">Fernando </w:t>
      </w:r>
      <w:proofErr w:type="gramStart"/>
      <w:r>
        <w:rPr>
          <w:rFonts w:ascii="Arial" w:eastAsia="Cambria" w:hAnsi="Arial" w:cs="Arial"/>
          <w:bCs/>
          <w:iCs/>
          <w:sz w:val="24"/>
          <w:szCs w:val="24"/>
        </w:rPr>
        <w:t>Silva</w:t>
      </w:r>
      <w:r w:rsidRPr="00AC58F1">
        <w:rPr>
          <w:rFonts w:ascii="Arial" w:eastAsia="Cambria" w:hAnsi="Arial" w:cs="Arial"/>
          <w:bCs/>
          <w:iCs/>
          <w:sz w:val="24"/>
          <w:szCs w:val="24"/>
        </w:rPr>
        <w:t xml:space="preserve">, </w:t>
      </w:r>
      <w:r>
        <w:rPr>
          <w:rFonts w:ascii="Arial" w:eastAsia="Cambria" w:hAnsi="Arial" w:cs="Arial"/>
          <w:bCs/>
          <w:iCs/>
          <w:sz w:val="24"/>
          <w:szCs w:val="24"/>
        </w:rPr>
        <w:t xml:space="preserve">  </w:t>
      </w:r>
      <w:proofErr w:type="gramEnd"/>
      <w:r>
        <w:rPr>
          <w:rFonts w:ascii="Arial" w:eastAsia="Cambria" w:hAnsi="Arial" w:cs="Arial"/>
          <w:bCs/>
          <w:iCs/>
          <w:sz w:val="24"/>
          <w:szCs w:val="24"/>
        </w:rPr>
        <w:t xml:space="preserve">                                             </w:t>
      </w:r>
      <w:r w:rsidRPr="00E2384E">
        <w:rPr>
          <w:rFonts w:ascii="Arial" w:eastAsia="Cambria" w:hAnsi="Arial" w:cs="Arial"/>
          <w:bCs/>
          <w:iCs/>
          <w:sz w:val="24"/>
          <w:szCs w:val="24"/>
        </w:rPr>
        <w:t>Yuri Oliveira,</w:t>
      </w:r>
      <w:r>
        <w:rPr>
          <w:rFonts w:ascii="Arial" w:eastAsia="Cambria" w:hAnsi="Arial" w:cs="Arial"/>
          <w:bCs/>
          <w:iCs/>
          <w:sz w:val="24"/>
          <w:szCs w:val="24"/>
        </w:rPr>
        <w:t xml:space="preserve">                                                       </w:t>
      </w:r>
    </w:p>
    <w:p w:rsidR="00090D36" w:rsidRDefault="00090D36" w:rsidP="00090D36">
      <w:pPr>
        <w:rPr>
          <w:rFonts w:ascii="Arial" w:eastAsia="Cambria" w:hAnsi="Arial" w:cs="Arial"/>
          <w:bCs/>
          <w:iCs/>
          <w:sz w:val="24"/>
          <w:szCs w:val="24"/>
        </w:rPr>
      </w:pPr>
      <w:r>
        <w:rPr>
          <w:rFonts w:ascii="Arial" w:eastAsia="Cambria" w:hAnsi="Arial" w:cs="Arial"/>
          <w:bCs/>
          <w:iCs/>
          <w:sz w:val="24"/>
          <w:szCs w:val="24"/>
        </w:rPr>
        <w:t xml:space="preserve">Gabriel </w:t>
      </w:r>
      <w:proofErr w:type="gramStart"/>
      <w:r>
        <w:rPr>
          <w:rFonts w:ascii="Arial" w:eastAsia="Cambria" w:hAnsi="Arial" w:cs="Arial"/>
          <w:bCs/>
          <w:iCs/>
          <w:sz w:val="24"/>
          <w:szCs w:val="24"/>
        </w:rPr>
        <w:t>Borghi</w:t>
      </w:r>
      <w:r w:rsidRPr="00AC58F1">
        <w:rPr>
          <w:rFonts w:ascii="Arial" w:eastAsia="Cambria" w:hAnsi="Arial" w:cs="Arial"/>
          <w:bCs/>
          <w:iCs/>
          <w:sz w:val="24"/>
          <w:szCs w:val="24"/>
        </w:rPr>
        <w:t xml:space="preserve">, </w:t>
      </w:r>
      <w:r>
        <w:rPr>
          <w:rFonts w:ascii="Arial" w:eastAsia="Cambria" w:hAnsi="Arial" w:cs="Arial"/>
          <w:bCs/>
          <w:iCs/>
          <w:sz w:val="24"/>
          <w:szCs w:val="24"/>
        </w:rPr>
        <w:t xml:space="preserve">  </w:t>
      </w:r>
      <w:proofErr w:type="gramEnd"/>
      <w:r>
        <w:rPr>
          <w:rFonts w:ascii="Arial" w:eastAsia="Cambria" w:hAnsi="Arial" w:cs="Arial"/>
          <w:bCs/>
          <w:iCs/>
          <w:sz w:val="24"/>
          <w:szCs w:val="24"/>
        </w:rPr>
        <w:t xml:space="preserve">                                               </w:t>
      </w:r>
      <w:r w:rsidRPr="00AC58F1">
        <w:rPr>
          <w:rFonts w:ascii="Arial" w:eastAsia="Cambria" w:hAnsi="Arial" w:cs="Arial"/>
          <w:bCs/>
          <w:iCs/>
          <w:sz w:val="24"/>
          <w:szCs w:val="24"/>
        </w:rPr>
        <w:t>Zildeia Rodrigues</w:t>
      </w:r>
      <w:r>
        <w:rPr>
          <w:rFonts w:ascii="Arial" w:eastAsia="Cambria" w:hAnsi="Arial" w:cs="Arial"/>
          <w:bCs/>
          <w:iCs/>
          <w:sz w:val="24"/>
          <w:szCs w:val="24"/>
        </w:rPr>
        <w:t>.</w:t>
      </w:r>
    </w:p>
    <w:p w:rsidR="00090D36" w:rsidRPr="00AC58F1" w:rsidRDefault="00090D36" w:rsidP="00090D36">
      <w:pPr>
        <w:rPr>
          <w:rFonts w:ascii="Arial" w:eastAsia="Cambria" w:hAnsi="Arial" w:cs="Arial"/>
          <w:bCs/>
          <w:iCs/>
          <w:sz w:val="24"/>
          <w:szCs w:val="24"/>
        </w:rPr>
      </w:pPr>
      <w:r>
        <w:rPr>
          <w:rFonts w:ascii="Arial" w:eastAsia="Cambria" w:hAnsi="Arial" w:cs="Arial"/>
          <w:bCs/>
          <w:iCs/>
          <w:sz w:val="24"/>
          <w:szCs w:val="24"/>
        </w:rPr>
        <w:t>Gabriel Mippes,</w:t>
      </w:r>
    </w:p>
    <w:p w:rsidR="00090D36" w:rsidRPr="00AC58F1" w:rsidRDefault="00090D36" w:rsidP="00090D36">
      <w:pPr>
        <w:rPr>
          <w:rFonts w:ascii="Arial" w:eastAsia="Cambria" w:hAnsi="Arial" w:cs="Arial"/>
          <w:bCs/>
          <w:iCs/>
          <w:sz w:val="24"/>
          <w:szCs w:val="24"/>
        </w:rPr>
      </w:pPr>
      <w:r>
        <w:rPr>
          <w:rFonts w:ascii="Arial" w:eastAsia="Cambria" w:hAnsi="Arial" w:cs="Arial"/>
          <w:bCs/>
          <w:iCs/>
          <w:sz w:val="24"/>
          <w:szCs w:val="24"/>
        </w:rPr>
        <w:t>Jakson Brunorio</w:t>
      </w:r>
      <w:r w:rsidRPr="00AC58F1">
        <w:rPr>
          <w:rFonts w:ascii="Arial" w:eastAsia="Cambria" w:hAnsi="Arial" w:cs="Arial"/>
          <w:bCs/>
          <w:iCs/>
          <w:sz w:val="24"/>
          <w:szCs w:val="24"/>
        </w:rPr>
        <w:t xml:space="preserve">, </w:t>
      </w:r>
    </w:p>
    <w:p w:rsidR="00090D36" w:rsidRPr="00AC58F1" w:rsidRDefault="00090D36" w:rsidP="00090D36">
      <w:pPr>
        <w:rPr>
          <w:rFonts w:ascii="Arial" w:eastAsia="Cambria" w:hAnsi="Arial" w:cs="Arial"/>
          <w:bCs/>
          <w:iCs/>
          <w:sz w:val="24"/>
          <w:szCs w:val="24"/>
        </w:rPr>
      </w:pPr>
      <w:r>
        <w:rPr>
          <w:rFonts w:ascii="Arial" w:eastAsia="Cambria" w:hAnsi="Arial" w:cs="Arial"/>
          <w:bCs/>
          <w:iCs/>
          <w:sz w:val="24"/>
          <w:szCs w:val="24"/>
        </w:rPr>
        <w:t>Jhony Ferreira</w:t>
      </w:r>
      <w:r w:rsidRPr="00AC58F1">
        <w:rPr>
          <w:rFonts w:ascii="Arial" w:eastAsia="Cambria" w:hAnsi="Arial" w:cs="Arial"/>
          <w:bCs/>
          <w:iCs/>
          <w:sz w:val="24"/>
          <w:szCs w:val="24"/>
        </w:rPr>
        <w:t xml:space="preserve">, </w:t>
      </w:r>
    </w:p>
    <w:p w:rsidR="00090D36" w:rsidRPr="00AC58F1" w:rsidRDefault="00090D36" w:rsidP="00090D36">
      <w:pPr>
        <w:rPr>
          <w:rFonts w:ascii="Arial" w:eastAsia="Cambria" w:hAnsi="Arial" w:cs="Arial"/>
          <w:bCs/>
          <w:iCs/>
          <w:sz w:val="24"/>
          <w:szCs w:val="24"/>
        </w:rPr>
      </w:pPr>
      <w:r>
        <w:rPr>
          <w:rFonts w:ascii="Arial" w:eastAsia="Cambria" w:hAnsi="Arial" w:cs="Arial"/>
          <w:bCs/>
          <w:iCs/>
          <w:sz w:val="24"/>
          <w:szCs w:val="24"/>
        </w:rPr>
        <w:t>Judsmar Giro</w:t>
      </w:r>
      <w:r w:rsidRPr="00AC58F1">
        <w:rPr>
          <w:rFonts w:ascii="Arial" w:eastAsia="Cambria" w:hAnsi="Arial" w:cs="Arial"/>
          <w:bCs/>
          <w:iCs/>
          <w:sz w:val="24"/>
          <w:szCs w:val="24"/>
        </w:rPr>
        <w:t xml:space="preserve">, </w:t>
      </w:r>
    </w:p>
    <w:p w:rsidR="00090D36" w:rsidRDefault="00090D36" w:rsidP="00090D36">
      <w:pPr>
        <w:rPr>
          <w:rFonts w:ascii="Arial" w:eastAsia="Cambria" w:hAnsi="Arial" w:cs="Arial"/>
          <w:bCs/>
          <w:iCs/>
          <w:sz w:val="24"/>
          <w:szCs w:val="24"/>
        </w:rPr>
      </w:pPr>
      <w:r>
        <w:rPr>
          <w:rFonts w:ascii="Arial" w:eastAsia="Cambria" w:hAnsi="Arial" w:cs="Arial"/>
          <w:bCs/>
          <w:iCs/>
          <w:sz w:val="24"/>
          <w:szCs w:val="24"/>
        </w:rPr>
        <w:t>Juliano Capellini</w:t>
      </w:r>
      <w:r w:rsidRPr="00AC58F1">
        <w:rPr>
          <w:rFonts w:ascii="Arial" w:eastAsia="Cambria" w:hAnsi="Arial" w:cs="Arial"/>
          <w:bCs/>
          <w:iCs/>
          <w:sz w:val="24"/>
          <w:szCs w:val="24"/>
        </w:rPr>
        <w:t xml:space="preserve">, </w:t>
      </w:r>
    </w:p>
    <w:p w:rsidR="00090D36" w:rsidRDefault="00090D36" w:rsidP="00090D36">
      <w:pPr>
        <w:rPr>
          <w:rFonts w:ascii="Arial" w:eastAsia="Cambria" w:hAnsi="Arial" w:cs="Arial"/>
          <w:bCs/>
          <w:iCs/>
          <w:sz w:val="24"/>
          <w:szCs w:val="24"/>
        </w:rPr>
      </w:pPr>
      <w:r>
        <w:rPr>
          <w:rFonts w:ascii="Arial" w:eastAsia="Cambria" w:hAnsi="Arial" w:cs="Arial"/>
          <w:bCs/>
          <w:iCs/>
          <w:sz w:val="24"/>
          <w:szCs w:val="24"/>
        </w:rPr>
        <w:t>Kendric Poltronieri</w:t>
      </w:r>
    </w:p>
    <w:p w:rsidR="00090D36" w:rsidRPr="00AC58F1" w:rsidRDefault="00090D36" w:rsidP="00090D36">
      <w:pPr>
        <w:rPr>
          <w:rFonts w:ascii="Arial" w:eastAsia="Cambria" w:hAnsi="Arial" w:cs="Arial"/>
          <w:bCs/>
          <w:iCs/>
          <w:sz w:val="24"/>
          <w:szCs w:val="24"/>
        </w:rPr>
      </w:pPr>
      <w:r>
        <w:rPr>
          <w:rFonts w:ascii="Arial" w:eastAsia="Cambria" w:hAnsi="Arial" w:cs="Arial"/>
          <w:bCs/>
          <w:iCs/>
          <w:sz w:val="24"/>
          <w:szCs w:val="24"/>
        </w:rPr>
        <w:t>Laiza Cesconeto</w:t>
      </w:r>
      <w:r w:rsidRPr="00AC58F1">
        <w:rPr>
          <w:rFonts w:ascii="Arial" w:eastAsia="Cambria" w:hAnsi="Arial" w:cs="Arial"/>
          <w:bCs/>
          <w:iCs/>
          <w:sz w:val="24"/>
          <w:szCs w:val="24"/>
        </w:rPr>
        <w:t xml:space="preserve">, </w:t>
      </w:r>
    </w:p>
    <w:p w:rsidR="00090D36" w:rsidRPr="00AC58F1" w:rsidRDefault="00090D36" w:rsidP="00090D36">
      <w:pPr>
        <w:rPr>
          <w:rFonts w:ascii="Arial" w:eastAsia="Cambria" w:hAnsi="Arial" w:cs="Arial"/>
          <w:bCs/>
          <w:iCs/>
          <w:sz w:val="24"/>
          <w:szCs w:val="24"/>
        </w:rPr>
      </w:pPr>
      <w:r>
        <w:rPr>
          <w:rFonts w:ascii="Arial" w:eastAsia="Cambria" w:hAnsi="Arial" w:cs="Arial"/>
          <w:bCs/>
          <w:iCs/>
          <w:sz w:val="24"/>
          <w:szCs w:val="24"/>
        </w:rPr>
        <w:t>Lizele Sthel Costa</w:t>
      </w:r>
      <w:r w:rsidRPr="00AC58F1">
        <w:rPr>
          <w:rFonts w:ascii="Arial" w:eastAsia="Cambria" w:hAnsi="Arial" w:cs="Arial"/>
          <w:bCs/>
          <w:iCs/>
          <w:sz w:val="24"/>
          <w:szCs w:val="24"/>
        </w:rPr>
        <w:t xml:space="preserve">, </w:t>
      </w:r>
    </w:p>
    <w:p w:rsidR="00090D36" w:rsidRPr="00AC58F1" w:rsidRDefault="00090D36" w:rsidP="00090D36">
      <w:pPr>
        <w:rPr>
          <w:rFonts w:ascii="Arial" w:eastAsia="Cambria" w:hAnsi="Arial" w:cs="Arial"/>
          <w:bCs/>
          <w:iCs/>
          <w:sz w:val="24"/>
          <w:szCs w:val="24"/>
        </w:rPr>
      </w:pPr>
      <w:r w:rsidRPr="00AC58F1">
        <w:rPr>
          <w:rFonts w:ascii="Arial" w:eastAsia="Cambria" w:hAnsi="Arial" w:cs="Arial"/>
          <w:bCs/>
          <w:iCs/>
          <w:sz w:val="24"/>
          <w:szCs w:val="24"/>
        </w:rPr>
        <w:t>L</w:t>
      </w:r>
      <w:r>
        <w:rPr>
          <w:rFonts w:ascii="Arial" w:eastAsia="Cambria" w:hAnsi="Arial" w:cs="Arial"/>
          <w:bCs/>
          <w:iCs/>
          <w:sz w:val="24"/>
          <w:szCs w:val="24"/>
        </w:rPr>
        <w:t>uana Salaroli</w:t>
      </w:r>
      <w:r w:rsidRPr="00AC58F1">
        <w:rPr>
          <w:rFonts w:ascii="Arial" w:eastAsia="Cambria" w:hAnsi="Arial" w:cs="Arial"/>
          <w:bCs/>
          <w:iCs/>
          <w:sz w:val="24"/>
          <w:szCs w:val="24"/>
        </w:rPr>
        <w:t xml:space="preserve">, </w:t>
      </w:r>
    </w:p>
    <w:p w:rsidR="00090D36" w:rsidRDefault="00090D36" w:rsidP="00090D36">
      <w:pPr>
        <w:rPr>
          <w:rFonts w:ascii="Arial" w:eastAsia="Cambria" w:hAnsi="Arial" w:cs="Arial"/>
          <w:bCs/>
          <w:iCs/>
          <w:sz w:val="24"/>
          <w:szCs w:val="24"/>
        </w:rPr>
      </w:pPr>
      <w:r w:rsidRPr="00AC58F1">
        <w:rPr>
          <w:rFonts w:ascii="Arial" w:eastAsia="Cambria" w:hAnsi="Arial" w:cs="Arial"/>
          <w:bCs/>
          <w:iCs/>
          <w:sz w:val="24"/>
          <w:szCs w:val="24"/>
        </w:rPr>
        <w:t>L</w:t>
      </w:r>
      <w:r>
        <w:rPr>
          <w:rFonts w:ascii="Arial" w:eastAsia="Cambria" w:hAnsi="Arial" w:cs="Arial"/>
          <w:bCs/>
          <w:iCs/>
          <w:sz w:val="24"/>
          <w:szCs w:val="24"/>
        </w:rPr>
        <w:t>uíza Moro</w:t>
      </w:r>
      <w:r w:rsidRPr="00AC58F1">
        <w:rPr>
          <w:rFonts w:ascii="Arial" w:eastAsia="Cambria" w:hAnsi="Arial" w:cs="Arial"/>
          <w:bCs/>
          <w:iCs/>
          <w:sz w:val="24"/>
          <w:szCs w:val="24"/>
        </w:rPr>
        <w:t xml:space="preserve">, </w:t>
      </w:r>
    </w:p>
    <w:p w:rsidR="00090D36" w:rsidRPr="00AC58F1" w:rsidRDefault="00090D36" w:rsidP="00090D36">
      <w:pPr>
        <w:rPr>
          <w:rFonts w:ascii="Arial" w:eastAsia="Cambria" w:hAnsi="Arial" w:cs="Arial"/>
          <w:bCs/>
          <w:iCs/>
          <w:sz w:val="24"/>
          <w:szCs w:val="24"/>
        </w:rPr>
      </w:pPr>
      <w:r>
        <w:rPr>
          <w:rFonts w:ascii="Arial" w:eastAsia="Cambria" w:hAnsi="Arial" w:cs="Arial"/>
          <w:bCs/>
          <w:iCs/>
          <w:sz w:val="24"/>
          <w:szCs w:val="24"/>
        </w:rPr>
        <w:t>Magno Reis Borges Laudias</w:t>
      </w:r>
      <w:r w:rsidRPr="00AC58F1">
        <w:rPr>
          <w:rFonts w:ascii="Arial" w:eastAsia="Cambria" w:hAnsi="Arial" w:cs="Arial"/>
          <w:bCs/>
          <w:iCs/>
          <w:sz w:val="24"/>
          <w:szCs w:val="24"/>
        </w:rPr>
        <w:t xml:space="preserve">, </w:t>
      </w:r>
    </w:p>
    <w:p w:rsidR="00090D36" w:rsidRPr="00AC58F1" w:rsidRDefault="00090D36" w:rsidP="00090D36">
      <w:pPr>
        <w:rPr>
          <w:rFonts w:ascii="Arial" w:eastAsia="Cambria" w:hAnsi="Arial" w:cs="Arial"/>
          <w:bCs/>
          <w:iCs/>
          <w:sz w:val="24"/>
          <w:szCs w:val="24"/>
        </w:rPr>
      </w:pPr>
      <w:r w:rsidRPr="00AC58F1">
        <w:rPr>
          <w:rFonts w:ascii="Arial" w:eastAsia="Cambria" w:hAnsi="Arial" w:cs="Arial"/>
          <w:bCs/>
          <w:iCs/>
          <w:sz w:val="24"/>
          <w:szCs w:val="24"/>
        </w:rPr>
        <w:t>M</w:t>
      </w:r>
      <w:r>
        <w:rPr>
          <w:rFonts w:ascii="Arial" w:eastAsia="Cambria" w:hAnsi="Arial" w:cs="Arial"/>
          <w:bCs/>
          <w:iCs/>
          <w:sz w:val="24"/>
          <w:szCs w:val="24"/>
        </w:rPr>
        <w:t>ailson Braga</w:t>
      </w:r>
      <w:r w:rsidRPr="00AC58F1">
        <w:rPr>
          <w:rFonts w:ascii="Arial" w:eastAsia="Cambria" w:hAnsi="Arial" w:cs="Arial"/>
          <w:bCs/>
          <w:iCs/>
          <w:sz w:val="24"/>
          <w:szCs w:val="24"/>
        </w:rPr>
        <w:t xml:space="preserve">, </w:t>
      </w:r>
    </w:p>
    <w:p w:rsidR="00090D36" w:rsidRPr="00AC58F1" w:rsidRDefault="00090D36" w:rsidP="00090D36">
      <w:pPr>
        <w:rPr>
          <w:rFonts w:ascii="Arial" w:eastAsia="Cambria" w:hAnsi="Arial" w:cs="Arial"/>
          <w:bCs/>
          <w:iCs/>
          <w:sz w:val="24"/>
          <w:szCs w:val="24"/>
        </w:rPr>
      </w:pPr>
      <w:r w:rsidRPr="00AC58F1">
        <w:rPr>
          <w:rFonts w:ascii="Arial" w:eastAsia="Cambria" w:hAnsi="Arial" w:cs="Arial"/>
          <w:bCs/>
          <w:iCs/>
          <w:sz w:val="24"/>
          <w:szCs w:val="24"/>
        </w:rPr>
        <w:t>M</w:t>
      </w:r>
      <w:r>
        <w:rPr>
          <w:rFonts w:ascii="Arial" w:eastAsia="Cambria" w:hAnsi="Arial" w:cs="Arial"/>
          <w:bCs/>
          <w:iCs/>
          <w:sz w:val="24"/>
          <w:szCs w:val="24"/>
        </w:rPr>
        <w:t>atheus Soela</w:t>
      </w:r>
      <w:r w:rsidRPr="00AC58F1">
        <w:rPr>
          <w:rFonts w:ascii="Arial" w:eastAsia="Cambria" w:hAnsi="Arial" w:cs="Arial"/>
          <w:bCs/>
          <w:iCs/>
          <w:sz w:val="24"/>
          <w:szCs w:val="24"/>
        </w:rPr>
        <w:t xml:space="preserve">, </w:t>
      </w:r>
    </w:p>
    <w:p w:rsidR="00DD5A0A" w:rsidRDefault="004107A1">
      <w:pPr>
        <w:spacing w:after="0" w:line="360" w:lineRule="auto"/>
        <w:jc w:val="center"/>
      </w:pPr>
      <w:r>
        <w:rPr>
          <w:rFonts w:ascii="Times New Roman" w:eastAsia="Times New Roman" w:hAnsi="Times New Roman" w:cs="Times New Roman"/>
          <w:b/>
        </w:rPr>
        <w:lastRenderedPageBreak/>
        <w:t xml:space="preserve">AUDIÊNCIA PÚBLICA PARA APRESENTAÇÃO DO ESTUDO DE IMPACTO DE VIZINHANÇA DO LOTEAMENTO </w:t>
      </w:r>
      <w:r w:rsidR="00AC05AF">
        <w:rPr>
          <w:rFonts w:ascii="Times New Roman" w:eastAsia="Times New Roman" w:hAnsi="Times New Roman" w:cs="Times New Roman"/>
          <w:b/>
        </w:rPr>
        <w:t xml:space="preserve">EMPRESARIAL </w:t>
      </w:r>
      <w:r w:rsidR="00F4325E">
        <w:rPr>
          <w:rFonts w:ascii="Times New Roman" w:eastAsia="Times New Roman" w:hAnsi="Times New Roman" w:cs="Times New Roman"/>
          <w:b/>
        </w:rPr>
        <w:t>G</w:t>
      </w:r>
      <w:r w:rsidR="00AC05AF">
        <w:rPr>
          <w:rFonts w:ascii="Times New Roman" w:eastAsia="Times New Roman" w:hAnsi="Times New Roman" w:cs="Times New Roman"/>
          <w:b/>
        </w:rPr>
        <w:t>IUCLUBE</w:t>
      </w:r>
      <w:r>
        <w:rPr>
          <w:rFonts w:ascii="Times New Roman" w:eastAsia="Times New Roman" w:hAnsi="Times New Roman" w:cs="Times New Roman"/>
          <w:b/>
        </w:rPr>
        <w:t xml:space="preserve">, NO </w:t>
      </w:r>
      <w:r w:rsidR="00F4325E">
        <w:rPr>
          <w:rFonts w:ascii="Times New Roman" w:eastAsia="Times New Roman" w:hAnsi="Times New Roman" w:cs="Times New Roman"/>
          <w:b/>
        </w:rPr>
        <w:t>BAIRRO CANIVETE,</w:t>
      </w:r>
      <w:r>
        <w:rPr>
          <w:rFonts w:ascii="Times New Roman" w:eastAsia="Times New Roman" w:hAnsi="Times New Roman" w:cs="Times New Roman"/>
          <w:b/>
        </w:rPr>
        <w:t xml:space="preserve"> MUNICÍPIO DE LINHARES</w:t>
      </w:r>
      <w:r w:rsidR="001D7CF9">
        <w:rPr>
          <w:rFonts w:ascii="Times New Roman" w:eastAsia="Times New Roman" w:hAnsi="Times New Roman" w:cs="Times New Roman"/>
          <w:b/>
        </w:rPr>
        <w:t xml:space="preserve"> – ES.</w:t>
      </w:r>
    </w:p>
    <w:p w:rsidR="00DD5A0A" w:rsidRDefault="00DD5A0A">
      <w:pPr>
        <w:spacing w:after="0" w:line="360" w:lineRule="auto"/>
        <w:jc w:val="center"/>
      </w:pPr>
    </w:p>
    <w:p w:rsidR="00C70BE4" w:rsidRDefault="004107A1" w:rsidP="0027363E">
      <w:pPr>
        <w:spacing w:line="360" w:lineRule="auto"/>
        <w:jc w:val="both"/>
        <w:rPr>
          <w:rFonts w:ascii="Times New Roman" w:eastAsia="Cambria" w:hAnsi="Times New Roman" w:cs="Times New Roman"/>
          <w:bCs/>
          <w:iCs/>
          <w:sz w:val="24"/>
          <w:szCs w:val="24"/>
        </w:rPr>
      </w:pPr>
      <w:r w:rsidRPr="00440456">
        <w:rPr>
          <w:rFonts w:ascii="Times New Roman" w:eastAsia="Times New Roman" w:hAnsi="Times New Roman" w:cs="Times New Roman"/>
          <w:sz w:val="24"/>
          <w:szCs w:val="24"/>
        </w:rPr>
        <w:t xml:space="preserve">Aos </w:t>
      </w:r>
      <w:r w:rsidR="00F4325E">
        <w:rPr>
          <w:rFonts w:ascii="Times New Roman" w:eastAsia="Times New Roman" w:hAnsi="Times New Roman" w:cs="Times New Roman"/>
          <w:sz w:val="24"/>
          <w:szCs w:val="24"/>
        </w:rPr>
        <w:t>dezesseis</w:t>
      </w:r>
      <w:r w:rsidRPr="00440456">
        <w:rPr>
          <w:rFonts w:ascii="Times New Roman" w:eastAsia="Times New Roman" w:hAnsi="Times New Roman" w:cs="Times New Roman"/>
          <w:sz w:val="24"/>
          <w:szCs w:val="24"/>
        </w:rPr>
        <w:t xml:space="preserve"> dias do mês de </w:t>
      </w:r>
      <w:r w:rsidR="000E2A6F" w:rsidRPr="00440456">
        <w:rPr>
          <w:rFonts w:ascii="Times New Roman" w:eastAsia="Times New Roman" w:hAnsi="Times New Roman" w:cs="Times New Roman"/>
          <w:sz w:val="24"/>
          <w:szCs w:val="24"/>
        </w:rPr>
        <w:t>dezembro</w:t>
      </w:r>
      <w:r w:rsidRPr="00440456">
        <w:rPr>
          <w:rFonts w:ascii="Times New Roman" w:eastAsia="Times New Roman" w:hAnsi="Times New Roman" w:cs="Times New Roman"/>
          <w:sz w:val="24"/>
          <w:szCs w:val="24"/>
        </w:rPr>
        <w:t xml:space="preserve"> do ano de dois mil e </w:t>
      </w:r>
      <w:r w:rsidR="00AC6A85">
        <w:rPr>
          <w:rFonts w:ascii="Times New Roman" w:eastAsia="Times New Roman" w:hAnsi="Times New Roman" w:cs="Times New Roman"/>
          <w:sz w:val="24"/>
          <w:szCs w:val="24"/>
        </w:rPr>
        <w:t>vinte</w:t>
      </w:r>
      <w:r w:rsidRPr="00440456">
        <w:rPr>
          <w:rFonts w:ascii="Times New Roman" w:eastAsia="Times New Roman" w:hAnsi="Times New Roman" w:cs="Times New Roman"/>
          <w:sz w:val="24"/>
          <w:szCs w:val="24"/>
        </w:rPr>
        <w:t xml:space="preserve">, </w:t>
      </w:r>
      <w:r w:rsidR="00962D17">
        <w:rPr>
          <w:rFonts w:ascii="Times New Roman" w:eastAsia="Times New Roman" w:hAnsi="Times New Roman" w:cs="Times New Roman"/>
          <w:sz w:val="24"/>
          <w:szCs w:val="24"/>
        </w:rPr>
        <w:t xml:space="preserve">foi </w:t>
      </w:r>
      <w:r w:rsidRPr="00440456">
        <w:rPr>
          <w:rFonts w:ascii="Times New Roman" w:eastAsia="Times New Roman" w:hAnsi="Times New Roman" w:cs="Times New Roman"/>
          <w:sz w:val="24"/>
          <w:szCs w:val="24"/>
        </w:rPr>
        <w:t>realiz</w:t>
      </w:r>
      <w:r w:rsidR="00962D17">
        <w:rPr>
          <w:rFonts w:ascii="Times New Roman" w:eastAsia="Times New Roman" w:hAnsi="Times New Roman" w:cs="Times New Roman"/>
          <w:sz w:val="24"/>
          <w:szCs w:val="24"/>
        </w:rPr>
        <w:t>ada</w:t>
      </w:r>
      <w:r w:rsidRPr="00440456">
        <w:rPr>
          <w:rFonts w:ascii="Times New Roman" w:eastAsia="Times New Roman" w:hAnsi="Times New Roman" w:cs="Times New Roman"/>
          <w:sz w:val="24"/>
          <w:szCs w:val="24"/>
        </w:rPr>
        <w:t xml:space="preserve"> </w:t>
      </w:r>
      <w:r w:rsidR="00AC6A85">
        <w:rPr>
          <w:rFonts w:ascii="Times New Roman" w:eastAsia="Times New Roman" w:hAnsi="Times New Roman" w:cs="Times New Roman"/>
          <w:sz w:val="24"/>
          <w:szCs w:val="24"/>
        </w:rPr>
        <w:t>via videoconferência pel</w:t>
      </w:r>
      <w:r w:rsidR="00E400D8">
        <w:rPr>
          <w:rFonts w:ascii="Times New Roman" w:eastAsia="Times New Roman" w:hAnsi="Times New Roman" w:cs="Times New Roman"/>
          <w:sz w:val="24"/>
          <w:szCs w:val="24"/>
        </w:rPr>
        <w:t xml:space="preserve">o aplicativo Hangouts </w:t>
      </w:r>
      <w:r w:rsidR="00AC6A85">
        <w:rPr>
          <w:rFonts w:ascii="Times New Roman" w:eastAsia="Times New Roman" w:hAnsi="Times New Roman" w:cs="Times New Roman"/>
          <w:sz w:val="24"/>
          <w:szCs w:val="24"/>
        </w:rPr>
        <w:t xml:space="preserve">Meet </w:t>
      </w:r>
      <w:r w:rsidRPr="00440456">
        <w:rPr>
          <w:rFonts w:ascii="Times New Roman" w:eastAsia="Times New Roman" w:hAnsi="Times New Roman" w:cs="Times New Roman"/>
          <w:sz w:val="24"/>
          <w:szCs w:val="24"/>
        </w:rPr>
        <w:t xml:space="preserve">a </w:t>
      </w:r>
      <w:r w:rsidR="00AC6A85">
        <w:rPr>
          <w:rFonts w:ascii="Times New Roman" w:eastAsia="Times New Roman" w:hAnsi="Times New Roman" w:cs="Times New Roman"/>
          <w:sz w:val="24"/>
          <w:szCs w:val="24"/>
        </w:rPr>
        <w:t>A</w:t>
      </w:r>
      <w:r w:rsidRPr="00440456">
        <w:rPr>
          <w:rFonts w:ascii="Times New Roman" w:eastAsia="Times New Roman" w:hAnsi="Times New Roman" w:cs="Times New Roman"/>
          <w:sz w:val="24"/>
          <w:szCs w:val="24"/>
        </w:rPr>
        <w:t xml:space="preserve">udiência </w:t>
      </w:r>
      <w:r w:rsidR="00AC6A85">
        <w:rPr>
          <w:rFonts w:ascii="Times New Roman" w:eastAsia="Times New Roman" w:hAnsi="Times New Roman" w:cs="Times New Roman"/>
          <w:sz w:val="24"/>
          <w:szCs w:val="24"/>
        </w:rPr>
        <w:t>P</w:t>
      </w:r>
      <w:r w:rsidRPr="00440456">
        <w:rPr>
          <w:rFonts w:ascii="Times New Roman" w:eastAsia="Times New Roman" w:hAnsi="Times New Roman" w:cs="Times New Roman"/>
          <w:sz w:val="24"/>
          <w:szCs w:val="24"/>
        </w:rPr>
        <w:t>ública para apresentação do Estudo de Impacto de Vizinha</w:t>
      </w:r>
      <w:r w:rsidR="001D7CF9">
        <w:rPr>
          <w:rFonts w:ascii="Times New Roman" w:eastAsia="Times New Roman" w:hAnsi="Times New Roman" w:cs="Times New Roman"/>
          <w:sz w:val="24"/>
          <w:szCs w:val="24"/>
        </w:rPr>
        <w:t>nça</w:t>
      </w:r>
      <w:r w:rsidRPr="00440456">
        <w:rPr>
          <w:rFonts w:ascii="Times New Roman" w:eastAsia="Times New Roman" w:hAnsi="Times New Roman" w:cs="Times New Roman"/>
          <w:sz w:val="24"/>
          <w:szCs w:val="24"/>
        </w:rPr>
        <w:t xml:space="preserve"> </w:t>
      </w:r>
      <w:r w:rsidR="004F3E36">
        <w:rPr>
          <w:rFonts w:ascii="Times New Roman" w:eastAsia="Times New Roman" w:hAnsi="Times New Roman" w:cs="Times New Roman"/>
          <w:sz w:val="24"/>
          <w:szCs w:val="24"/>
        </w:rPr>
        <w:t xml:space="preserve">(EIV) </w:t>
      </w:r>
      <w:r w:rsidRPr="00440456">
        <w:rPr>
          <w:rFonts w:ascii="Times New Roman" w:eastAsia="Times New Roman" w:hAnsi="Times New Roman" w:cs="Times New Roman"/>
          <w:sz w:val="24"/>
          <w:szCs w:val="24"/>
        </w:rPr>
        <w:t>do</w:t>
      </w:r>
      <w:r w:rsidR="004F3E36">
        <w:rPr>
          <w:rFonts w:ascii="Times New Roman" w:eastAsia="Times New Roman" w:hAnsi="Times New Roman" w:cs="Times New Roman"/>
          <w:sz w:val="24"/>
          <w:szCs w:val="24"/>
        </w:rPr>
        <w:t xml:space="preserve"> Loteamento </w:t>
      </w:r>
      <w:r w:rsidR="00F4325E">
        <w:rPr>
          <w:rFonts w:ascii="Times New Roman" w:eastAsia="Times New Roman" w:hAnsi="Times New Roman" w:cs="Times New Roman"/>
          <w:sz w:val="24"/>
          <w:szCs w:val="24"/>
        </w:rPr>
        <w:t>Empresarial Giuclube.</w:t>
      </w:r>
      <w:r w:rsidR="004D56CA">
        <w:rPr>
          <w:rFonts w:ascii="Times New Roman" w:eastAsia="Times New Roman" w:hAnsi="Times New Roman" w:cs="Times New Roman"/>
          <w:sz w:val="24"/>
          <w:szCs w:val="24"/>
        </w:rPr>
        <w:t xml:space="preserve"> A Audiência foi aberta as 1</w:t>
      </w:r>
      <w:r w:rsidR="00F4325E">
        <w:rPr>
          <w:rFonts w:ascii="Times New Roman" w:eastAsia="Times New Roman" w:hAnsi="Times New Roman" w:cs="Times New Roman"/>
          <w:sz w:val="24"/>
          <w:szCs w:val="24"/>
        </w:rPr>
        <w:t>9:00</w:t>
      </w:r>
      <w:r w:rsidR="004D56CA">
        <w:rPr>
          <w:rFonts w:ascii="Times New Roman" w:eastAsia="Times New Roman" w:hAnsi="Times New Roman" w:cs="Times New Roman"/>
          <w:sz w:val="24"/>
          <w:szCs w:val="24"/>
        </w:rPr>
        <w:t xml:space="preserve"> aguarda</w:t>
      </w:r>
      <w:r w:rsidR="00F4325E">
        <w:rPr>
          <w:rFonts w:ascii="Times New Roman" w:eastAsia="Times New Roman" w:hAnsi="Times New Roman" w:cs="Times New Roman"/>
          <w:sz w:val="24"/>
          <w:szCs w:val="24"/>
        </w:rPr>
        <w:t>ndo</w:t>
      </w:r>
      <w:r w:rsidR="004D56CA">
        <w:rPr>
          <w:rFonts w:ascii="Times New Roman" w:eastAsia="Times New Roman" w:hAnsi="Times New Roman" w:cs="Times New Roman"/>
          <w:sz w:val="24"/>
          <w:szCs w:val="24"/>
        </w:rPr>
        <w:t xml:space="preserve"> </w:t>
      </w:r>
      <w:r w:rsidR="00F4325E">
        <w:rPr>
          <w:rFonts w:ascii="Times New Roman" w:eastAsia="Times New Roman" w:hAnsi="Times New Roman" w:cs="Times New Roman"/>
          <w:sz w:val="24"/>
          <w:szCs w:val="24"/>
        </w:rPr>
        <w:t xml:space="preserve">a </w:t>
      </w:r>
      <w:r w:rsidR="004D56CA">
        <w:rPr>
          <w:rFonts w:ascii="Times New Roman" w:eastAsia="Times New Roman" w:hAnsi="Times New Roman" w:cs="Times New Roman"/>
          <w:sz w:val="24"/>
          <w:szCs w:val="24"/>
        </w:rPr>
        <w:t>entrada de todos</w:t>
      </w:r>
      <w:r w:rsidR="00631F95" w:rsidRPr="00F4325E">
        <w:rPr>
          <w:rFonts w:ascii="Times New Roman" w:eastAsia="Cambria" w:hAnsi="Times New Roman" w:cs="Times New Roman"/>
          <w:bCs/>
          <w:iCs/>
          <w:color w:val="auto"/>
          <w:sz w:val="24"/>
          <w:szCs w:val="24"/>
        </w:rPr>
        <w:t>.</w:t>
      </w:r>
      <w:r w:rsidR="00631F95">
        <w:rPr>
          <w:rFonts w:ascii="Times New Roman" w:eastAsia="Cambria" w:hAnsi="Times New Roman" w:cs="Times New Roman"/>
          <w:bCs/>
          <w:iCs/>
          <w:color w:val="FF0000"/>
          <w:sz w:val="24"/>
          <w:szCs w:val="24"/>
        </w:rPr>
        <w:t xml:space="preserve"> </w:t>
      </w:r>
      <w:r w:rsidR="004D56CA" w:rsidRPr="00C41EA9">
        <w:rPr>
          <w:rFonts w:ascii="Times New Roman" w:eastAsia="Cambria" w:hAnsi="Times New Roman" w:cs="Times New Roman"/>
          <w:bCs/>
          <w:iCs/>
          <w:color w:val="auto"/>
          <w:sz w:val="24"/>
          <w:szCs w:val="24"/>
        </w:rPr>
        <w:t>As 19:1</w:t>
      </w:r>
      <w:r w:rsidR="00F4325E">
        <w:rPr>
          <w:rFonts w:ascii="Times New Roman" w:eastAsia="Cambria" w:hAnsi="Times New Roman" w:cs="Times New Roman"/>
          <w:bCs/>
          <w:iCs/>
          <w:color w:val="auto"/>
          <w:sz w:val="24"/>
          <w:szCs w:val="24"/>
        </w:rPr>
        <w:t>3</w:t>
      </w:r>
      <w:r w:rsidR="004D56CA" w:rsidRPr="00C41EA9">
        <w:rPr>
          <w:rFonts w:ascii="Times New Roman" w:eastAsia="Cambria" w:hAnsi="Times New Roman" w:cs="Times New Roman"/>
          <w:bCs/>
          <w:iCs/>
          <w:color w:val="auto"/>
          <w:sz w:val="24"/>
          <w:szCs w:val="24"/>
        </w:rPr>
        <w:t xml:space="preserve"> horas o Senhor Diego </w:t>
      </w:r>
      <w:r w:rsidR="007B105A" w:rsidRPr="00C41EA9">
        <w:rPr>
          <w:rFonts w:ascii="Times New Roman" w:eastAsia="Cambria" w:hAnsi="Times New Roman" w:cs="Times New Roman"/>
          <w:bCs/>
          <w:iCs/>
          <w:color w:val="auto"/>
          <w:sz w:val="24"/>
          <w:szCs w:val="24"/>
        </w:rPr>
        <w:t>Koppe</w:t>
      </w:r>
      <w:r w:rsidR="004D56CA" w:rsidRPr="00C41EA9">
        <w:rPr>
          <w:rFonts w:ascii="Times New Roman" w:eastAsia="Cambria" w:hAnsi="Times New Roman" w:cs="Times New Roman"/>
          <w:bCs/>
          <w:iCs/>
          <w:color w:val="auto"/>
          <w:sz w:val="24"/>
          <w:szCs w:val="24"/>
        </w:rPr>
        <w:t xml:space="preserve"> deu abertura a Audiência: Ótima noite a todos, </w:t>
      </w:r>
      <w:r w:rsidR="00F4325E">
        <w:rPr>
          <w:rFonts w:ascii="Times New Roman" w:eastAsia="Cambria" w:hAnsi="Times New Roman" w:cs="Times New Roman"/>
          <w:bCs/>
          <w:iCs/>
          <w:color w:val="auto"/>
          <w:sz w:val="24"/>
          <w:szCs w:val="24"/>
        </w:rPr>
        <w:t>a Pole Armazéns Gerais em parceria com a Conquista Gestão e Negócios</w:t>
      </w:r>
      <w:r w:rsidR="004D56CA" w:rsidRPr="00C41EA9">
        <w:rPr>
          <w:rFonts w:ascii="Times New Roman" w:eastAsia="Cambria" w:hAnsi="Times New Roman" w:cs="Times New Roman"/>
          <w:bCs/>
          <w:iCs/>
          <w:color w:val="auto"/>
          <w:sz w:val="24"/>
          <w:szCs w:val="24"/>
        </w:rPr>
        <w:t xml:space="preserve"> saúda a todos </w:t>
      </w:r>
      <w:r w:rsidR="00F4325E">
        <w:rPr>
          <w:rFonts w:ascii="Times New Roman" w:eastAsia="Cambria" w:hAnsi="Times New Roman" w:cs="Times New Roman"/>
          <w:bCs/>
          <w:iCs/>
          <w:color w:val="auto"/>
          <w:sz w:val="24"/>
          <w:szCs w:val="24"/>
        </w:rPr>
        <w:t>n</w:t>
      </w:r>
      <w:r w:rsidR="004D56CA" w:rsidRPr="00C41EA9">
        <w:rPr>
          <w:rFonts w:ascii="Times New Roman" w:eastAsia="Cambria" w:hAnsi="Times New Roman" w:cs="Times New Roman"/>
          <w:bCs/>
          <w:iCs/>
          <w:color w:val="auto"/>
          <w:sz w:val="24"/>
          <w:szCs w:val="24"/>
        </w:rPr>
        <w:t>a videoconferência da Audiência Pública dedica</w:t>
      </w:r>
      <w:r w:rsidR="00CF0476" w:rsidRPr="00C41EA9">
        <w:rPr>
          <w:rFonts w:ascii="Times New Roman" w:eastAsia="Cambria" w:hAnsi="Times New Roman" w:cs="Times New Roman"/>
          <w:bCs/>
          <w:iCs/>
          <w:color w:val="auto"/>
          <w:sz w:val="24"/>
          <w:szCs w:val="24"/>
        </w:rPr>
        <w:t>da</w:t>
      </w:r>
      <w:r w:rsidR="004D56CA" w:rsidRPr="00C41EA9">
        <w:rPr>
          <w:rFonts w:ascii="Times New Roman" w:eastAsia="Cambria" w:hAnsi="Times New Roman" w:cs="Times New Roman"/>
          <w:bCs/>
          <w:iCs/>
          <w:color w:val="auto"/>
          <w:sz w:val="24"/>
          <w:szCs w:val="24"/>
        </w:rPr>
        <w:t xml:space="preserve"> a apresentação do Estudo de </w:t>
      </w:r>
      <w:r w:rsidR="00CF0476" w:rsidRPr="00C41EA9">
        <w:rPr>
          <w:rFonts w:ascii="Times New Roman" w:eastAsia="Cambria" w:hAnsi="Times New Roman" w:cs="Times New Roman"/>
          <w:bCs/>
          <w:iCs/>
          <w:color w:val="auto"/>
          <w:sz w:val="24"/>
          <w:szCs w:val="24"/>
        </w:rPr>
        <w:t>I</w:t>
      </w:r>
      <w:r w:rsidR="004D56CA" w:rsidRPr="00C41EA9">
        <w:rPr>
          <w:rFonts w:ascii="Times New Roman" w:eastAsia="Cambria" w:hAnsi="Times New Roman" w:cs="Times New Roman"/>
          <w:bCs/>
          <w:iCs/>
          <w:color w:val="auto"/>
          <w:sz w:val="24"/>
          <w:szCs w:val="24"/>
        </w:rPr>
        <w:t>mpacto de Vizinh</w:t>
      </w:r>
      <w:r w:rsidR="00CF0476" w:rsidRPr="00C41EA9">
        <w:rPr>
          <w:rFonts w:ascii="Times New Roman" w:eastAsia="Cambria" w:hAnsi="Times New Roman" w:cs="Times New Roman"/>
          <w:bCs/>
          <w:iCs/>
          <w:color w:val="auto"/>
          <w:sz w:val="24"/>
          <w:szCs w:val="24"/>
        </w:rPr>
        <w:t>a</w:t>
      </w:r>
      <w:r w:rsidR="004D56CA" w:rsidRPr="00C41EA9">
        <w:rPr>
          <w:rFonts w:ascii="Times New Roman" w:eastAsia="Cambria" w:hAnsi="Times New Roman" w:cs="Times New Roman"/>
          <w:bCs/>
          <w:iCs/>
          <w:color w:val="auto"/>
          <w:sz w:val="24"/>
          <w:szCs w:val="24"/>
        </w:rPr>
        <w:t xml:space="preserve">nça </w:t>
      </w:r>
      <w:r w:rsidR="00F4325E">
        <w:rPr>
          <w:rFonts w:ascii="Times New Roman" w:eastAsia="Cambria" w:hAnsi="Times New Roman" w:cs="Times New Roman"/>
          <w:bCs/>
          <w:iCs/>
          <w:color w:val="auto"/>
          <w:sz w:val="24"/>
          <w:szCs w:val="24"/>
        </w:rPr>
        <w:t xml:space="preserve">o EIV </w:t>
      </w:r>
      <w:r w:rsidR="004D56CA" w:rsidRPr="00C41EA9">
        <w:rPr>
          <w:rFonts w:ascii="Times New Roman" w:eastAsia="Cambria" w:hAnsi="Times New Roman" w:cs="Times New Roman"/>
          <w:bCs/>
          <w:iCs/>
          <w:color w:val="auto"/>
          <w:sz w:val="24"/>
          <w:szCs w:val="24"/>
        </w:rPr>
        <w:t xml:space="preserve">do Loteamento </w:t>
      </w:r>
      <w:r w:rsidR="00F4325E">
        <w:rPr>
          <w:rFonts w:ascii="Times New Roman" w:eastAsia="Cambria" w:hAnsi="Times New Roman" w:cs="Times New Roman"/>
          <w:bCs/>
          <w:iCs/>
          <w:color w:val="auto"/>
          <w:sz w:val="24"/>
          <w:szCs w:val="24"/>
        </w:rPr>
        <w:t>Empresarial Giuclube</w:t>
      </w:r>
      <w:r w:rsidR="00CF0476" w:rsidRPr="00C41EA9">
        <w:rPr>
          <w:rFonts w:ascii="Times New Roman" w:eastAsia="Cambria" w:hAnsi="Times New Roman" w:cs="Times New Roman"/>
          <w:bCs/>
          <w:iCs/>
          <w:color w:val="auto"/>
          <w:sz w:val="24"/>
          <w:szCs w:val="24"/>
        </w:rPr>
        <w:t>. F</w:t>
      </w:r>
      <w:r w:rsidR="004D56CA" w:rsidRPr="00C41EA9">
        <w:rPr>
          <w:rFonts w:ascii="Times New Roman" w:eastAsia="Cambria" w:hAnsi="Times New Roman" w:cs="Times New Roman"/>
          <w:bCs/>
          <w:iCs/>
          <w:color w:val="auto"/>
          <w:sz w:val="24"/>
          <w:szCs w:val="24"/>
        </w:rPr>
        <w:t xml:space="preserve">oi </w:t>
      </w:r>
      <w:r w:rsidR="00A63DFD" w:rsidRPr="00C41EA9">
        <w:rPr>
          <w:rFonts w:ascii="Times New Roman" w:eastAsia="Cambria" w:hAnsi="Times New Roman" w:cs="Times New Roman"/>
          <w:bCs/>
          <w:iCs/>
          <w:color w:val="auto"/>
          <w:sz w:val="24"/>
          <w:szCs w:val="24"/>
        </w:rPr>
        <w:t xml:space="preserve">apresentado </w:t>
      </w:r>
      <w:r w:rsidR="00A63DFD" w:rsidRPr="00C41EA9">
        <w:rPr>
          <w:rFonts w:ascii="Times New Roman" w:eastAsia="Cambria" w:hAnsi="Times New Roman" w:cs="Times New Roman"/>
          <w:color w:val="auto"/>
          <w:sz w:val="24"/>
          <w:szCs w:val="24"/>
        </w:rPr>
        <w:t>os convidados</w:t>
      </w:r>
      <w:r w:rsidR="00EF53F7" w:rsidRPr="00C41EA9">
        <w:rPr>
          <w:rFonts w:ascii="Times New Roman" w:eastAsia="Cambria" w:hAnsi="Times New Roman" w:cs="Times New Roman"/>
          <w:color w:val="auto"/>
          <w:sz w:val="24"/>
          <w:szCs w:val="24"/>
        </w:rPr>
        <w:t xml:space="preserve"> </w:t>
      </w:r>
      <w:r w:rsidR="00F4325E">
        <w:rPr>
          <w:rFonts w:ascii="Times New Roman" w:eastAsia="Cambria" w:hAnsi="Times New Roman" w:cs="Times New Roman"/>
          <w:color w:val="auto"/>
          <w:sz w:val="24"/>
          <w:szCs w:val="24"/>
        </w:rPr>
        <w:t>audiência</w:t>
      </w:r>
      <w:r w:rsidR="00A63DFD" w:rsidRPr="00C41EA9">
        <w:rPr>
          <w:rFonts w:ascii="Times New Roman" w:eastAsia="Cambria" w:hAnsi="Times New Roman" w:cs="Times New Roman"/>
          <w:color w:val="auto"/>
          <w:sz w:val="24"/>
          <w:szCs w:val="24"/>
        </w:rPr>
        <w:t xml:space="preserve">: </w:t>
      </w:r>
      <w:r w:rsidR="00CF0476" w:rsidRPr="00C41EA9">
        <w:rPr>
          <w:rFonts w:ascii="Times New Roman" w:eastAsia="Cambria" w:hAnsi="Times New Roman" w:cs="Times New Roman"/>
          <w:color w:val="auto"/>
          <w:sz w:val="24"/>
          <w:szCs w:val="24"/>
        </w:rPr>
        <w:t xml:space="preserve">o Senhor </w:t>
      </w:r>
      <w:r w:rsidR="00F4325E">
        <w:rPr>
          <w:rFonts w:ascii="Times New Roman" w:eastAsia="Cambria" w:hAnsi="Times New Roman" w:cs="Times New Roman"/>
          <w:color w:val="auto"/>
          <w:sz w:val="24"/>
          <w:szCs w:val="24"/>
        </w:rPr>
        <w:t xml:space="preserve">Walter Maia Oliveira Administrador e Gestor Ambiental </w:t>
      </w:r>
      <w:r w:rsidR="00A63DFD" w:rsidRPr="00C41EA9">
        <w:rPr>
          <w:rFonts w:ascii="Times New Roman" w:eastAsia="Cambria" w:hAnsi="Times New Roman" w:cs="Times New Roman"/>
          <w:color w:val="auto"/>
          <w:sz w:val="24"/>
          <w:szCs w:val="24"/>
        </w:rPr>
        <w:t xml:space="preserve">da </w:t>
      </w:r>
      <w:r w:rsidR="00F4325E">
        <w:rPr>
          <w:rFonts w:ascii="Times New Roman" w:eastAsia="Cambria" w:hAnsi="Times New Roman" w:cs="Times New Roman"/>
          <w:color w:val="auto"/>
          <w:sz w:val="24"/>
          <w:szCs w:val="24"/>
        </w:rPr>
        <w:t>Perfil Soluções Ambientais,</w:t>
      </w:r>
      <w:r w:rsidR="00CF0476" w:rsidRPr="00C41EA9">
        <w:rPr>
          <w:rFonts w:ascii="Times New Roman" w:eastAsia="Cambria" w:hAnsi="Times New Roman" w:cs="Times New Roman"/>
          <w:color w:val="auto"/>
          <w:sz w:val="24"/>
          <w:szCs w:val="24"/>
        </w:rPr>
        <w:t xml:space="preserve"> </w:t>
      </w:r>
      <w:r w:rsidR="00F4325E">
        <w:rPr>
          <w:rFonts w:ascii="Times New Roman" w:eastAsia="Cambria" w:hAnsi="Times New Roman" w:cs="Times New Roman"/>
          <w:color w:val="auto"/>
          <w:sz w:val="24"/>
          <w:szCs w:val="24"/>
        </w:rPr>
        <w:t xml:space="preserve">empresa </w:t>
      </w:r>
      <w:r w:rsidR="00CF0476" w:rsidRPr="00C41EA9">
        <w:rPr>
          <w:rFonts w:ascii="Times New Roman" w:eastAsia="Cambria" w:hAnsi="Times New Roman" w:cs="Times New Roman"/>
          <w:color w:val="auto"/>
          <w:sz w:val="24"/>
          <w:szCs w:val="24"/>
        </w:rPr>
        <w:t xml:space="preserve">realizadora do </w:t>
      </w:r>
      <w:r w:rsidR="00F4325E">
        <w:rPr>
          <w:rFonts w:ascii="Times New Roman" w:eastAsia="Cambria" w:hAnsi="Times New Roman" w:cs="Times New Roman"/>
          <w:color w:val="auto"/>
          <w:sz w:val="24"/>
          <w:szCs w:val="24"/>
        </w:rPr>
        <w:t>Estudo</w:t>
      </w:r>
      <w:r w:rsidR="00CF0476" w:rsidRPr="00C41EA9">
        <w:rPr>
          <w:rFonts w:ascii="Times New Roman" w:eastAsia="Cambria" w:hAnsi="Times New Roman" w:cs="Times New Roman"/>
          <w:color w:val="auto"/>
          <w:sz w:val="24"/>
          <w:szCs w:val="24"/>
        </w:rPr>
        <w:t xml:space="preserve">, o Senhor </w:t>
      </w:r>
      <w:r w:rsidR="00F4325E">
        <w:rPr>
          <w:rFonts w:ascii="Times New Roman" w:eastAsia="Cambria" w:hAnsi="Times New Roman" w:cs="Times New Roman"/>
          <w:color w:val="auto"/>
          <w:sz w:val="24"/>
          <w:szCs w:val="24"/>
        </w:rPr>
        <w:t>Roberto Dettogni dos Santos</w:t>
      </w:r>
      <w:r w:rsidR="00C41EA9">
        <w:rPr>
          <w:rFonts w:ascii="Times New Roman" w:eastAsia="Times New Roman" w:hAnsi="Times New Roman" w:cs="Times New Roman"/>
          <w:color w:val="auto"/>
          <w:sz w:val="24"/>
          <w:szCs w:val="24"/>
        </w:rPr>
        <w:t xml:space="preserve">, </w:t>
      </w:r>
      <w:r w:rsidR="00F4325E">
        <w:rPr>
          <w:rFonts w:ascii="Times New Roman" w:eastAsia="Times New Roman" w:hAnsi="Times New Roman" w:cs="Times New Roman"/>
          <w:color w:val="auto"/>
          <w:sz w:val="24"/>
          <w:szCs w:val="24"/>
        </w:rPr>
        <w:t>Biólogo/ Consultor</w:t>
      </w:r>
      <w:r w:rsidR="00A63DFD" w:rsidRPr="00C41EA9">
        <w:rPr>
          <w:rFonts w:ascii="Times New Roman" w:eastAsia="Times New Roman" w:hAnsi="Times New Roman" w:cs="Times New Roman"/>
          <w:color w:val="auto"/>
          <w:sz w:val="24"/>
          <w:szCs w:val="24"/>
        </w:rPr>
        <w:t xml:space="preserve"> </w:t>
      </w:r>
      <w:r w:rsidR="00631F95" w:rsidRPr="00C41EA9">
        <w:rPr>
          <w:rFonts w:ascii="Times New Roman" w:eastAsia="Times New Roman" w:hAnsi="Times New Roman" w:cs="Times New Roman"/>
          <w:color w:val="auto"/>
          <w:sz w:val="24"/>
          <w:szCs w:val="24"/>
        </w:rPr>
        <w:t>A</w:t>
      </w:r>
      <w:r w:rsidR="00A63DFD" w:rsidRPr="00C41EA9">
        <w:rPr>
          <w:rFonts w:ascii="Times New Roman" w:eastAsia="Times New Roman" w:hAnsi="Times New Roman" w:cs="Times New Roman"/>
          <w:color w:val="auto"/>
          <w:sz w:val="24"/>
          <w:szCs w:val="24"/>
        </w:rPr>
        <w:t>mbiental</w:t>
      </w:r>
      <w:r w:rsidR="00F4325E">
        <w:rPr>
          <w:rFonts w:ascii="Times New Roman" w:eastAsia="Times New Roman" w:hAnsi="Times New Roman" w:cs="Times New Roman"/>
          <w:color w:val="auto"/>
          <w:sz w:val="24"/>
          <w:szCs w:val="24"/>
        </w:rPr>
        <w:t>, a Senhora Mayara Engelhardt Costa, Ar</w:t>
      </w:r>
      <w:r w:rsidR="00C70BE4">
        <w:rPr>
          <w:rFonts w:ascii="Times New Roman" w:eastAsia="Times New Roman" w:hAnsi="Times New Roman" w:cs="Times New Roman"/>
          <w:color w:val="auto"/>
          <w:sz w:val="24"/>
          <w:szCs w:val="24"/>
        </w:rPr>
        <w:t>q</w:t>
      </w:r>
      <w:r w:rsidR="00F4325E">
        <w:rPr>
          <w:rFonts w:ascii="Times New Roman" w:eastAsia="Times New Roman" w:hAnsi="Times New Roman" w:cs="Times New Roman"/>
          <w:color w:val="auto"/>
          <w:sz w:val="24"/>
          <w:szCs w:val="24"/>
        </w:rPr>
        <w:t>uiteta e Urbanista do estudo e</w:t>
      </w:r>
      <w:r w:rsidR="00687063" w:rsidRPr="00C41EA9">
        <w:rPr>
          <w:rFonts w:ascii="Times New Roman" w:eastAsia="Cambria" w:hAnsi="Times New Roman" w:cs="Times New Roman"/>
          <w:color w:val="auto"/>
          <w:sz w:val="24"/>
          <w:szCs w:val="24"/>
        </w:rPr>
        <w:t xml:space="preserve"> </w:t>
      </w:r>
      <w:r w:rsidR="00CF0476" w:rsidRPr="00C41EA9">
        <w:rPr>
          <w:rFonts w:ascii="Times New Roman" w:eastAsia="Cambria" w:hAnsi="Times New Roman" w:cs="Times New Roman"/>
          <w:color w:val="auto"/>
          <w:sz w:val="24"/>
          <w:szCs w:val="24"/>
        </w:rPr>
        <w:t>a Senhora Zildeia Rodrigues,</w:t>
      </w:r>
      <w:r w:rsidR="00A63DFD" w:rsidRPr="00C41EA9">
        <w:rPr>
          <w:rFonts w:ascii="Times New Roman" w:eastAsia="Cambria" w:hAnsi="Times New Roman" w:cs="Times New Roman"/>
          <w:color w:val="auto"/>
          <w:sz w:val="24"/>
          <w:szCs w:val="24"/>
        </w:rPr>
        <w:t xml:space="preserve"> Assistente Administrativo, representante da proprietária do </w:t>
      </w:r>
      <w:r w:rsidR="00CF0476" w:rsidRPr="00C41EA9">
        <w:rPr>
          <w:rFonts w:ascii="Times New Roman" w:eastAsia="Cambria" w:hAnsi="Times New Roman" w:cs="Times New Roman"/>
          <w:color w:val="auto"/>
          <w:sz w:val="24"/>
          <w:szCs w:val="24"/>
        </w:rPr>
        <w:t xml:space="preserve">Loteamento </w:t>
      </w:r>
      <w:r w:rsidR="00A63DFD" w:rsidRPr="00C41EA9">
        <w:rPr>
          <w:rFonts w:ascii="Times New Roman" w:eastAsia="Cambria" w:hAnsi="Times New Roman" w:cs="Times New Roman"/>
          <w:color w:val="auto"/>
          <w:sz w:val="24"/>
          <w:szCs w:val="24"/>
        </w:rPr>
        <w:t xml:space="preserve">a </w:t>
      </w:r>
      <w:r w:rsidR="00F4325E">
        <w:rPr>
          <w:rFonts w:ascii="Times New Roman" w:eastAsia="Cambria" w:hAnsi="Times New Roman" w:cs="Times New Roman"/>
          <w:color w:val="auto"/>
          <w:sz w:val="24"/>
          <w:szCs w:val="24"/>
        </w:rPr>
        <w:t>Pole Armazéns Gerais</w:t>
      </w:r>
      <w:r w:rsidR="003A3F7C" w:rsidRPr="00C41EA9">
        <w:rPr>
          <w:rFonts w:ascii="Times New Roman" w:eastAsia="Cambria" w:hAnsi="Times New Roman" w:cs="Times New Roman"/>
          <w:color w:val="auto"/>
          <w:sz w:val="24"/>
          <w:szCs w:val="24"/>
        </w:rPr>
        <w:t xml:space="preserve">. </w:t>
      </w:r>
      <w:bookmarkStart w:id="1" w:name="_Hlk57712344"/>
      <w:r w:rsidR="00F4325E" w:rsidRPr="00F4325E">
        <w:rPr>
          <w:rFonts w:ascii="Times New Roman" w:eastAsia="Cambria" w:hAnsi="Times New Roman" w:cs="Times New Roman"/>
          <w:color w:val="auto"/>
          <w:sz w:val="24"/>
          <w:szCs w:val="24"/>
        </w:rPr>
        <w:t xml:space="preserve">O loteamento empresarial </w:t>
      </w:r>
      <w:r w:rsidR="00F4325E">
        <w:rPr>
          <w:rFonts w:ascii="Times New Roman" w:eastAsia="Cambria" w:hAnsi="Times New Roman" w:cs="Times New Roman"/>
          <w:color w:val="auto"/>
          <w:sz w:val="24"/>
          <w:szCs w:val="24"/>
        </w:rPr>
        <w:t>G</w:t>
      </w:r>
      <w:r w:rsidR="00F4325E" w:rsidRPr="00F4325E">
        <w:rPr>
          <w:rFonts w:ascii="Times New Roman" w:eastAsia="Cambria" w:hAnsi="Times New Roman" w:cs="Times New Roman"/>
          <w:color w:val="auto"/>
          <w:sz w:val="24"/>
          <w:szCs w:val="24"/>
        </w:rPr>
        <w:t>iuclube é um empreendimento que será realizado pela empresa </w:t>
      </w:r>
      <w:r w:rsidR="00F4325E">
        <w:rPr>
          <w:rFonts w:ascii="Times New Roman" w:eastAsia="Cambria" w:hAnsi="Times New Roman" w:cs="Times New Roman"/>
          <w:color w:val="auto"/>
          <w:sz w:val="24"/>
          <w:szCs w:val="24"/>
        </w:rPr>
        <w:t>P</w:t>
      </w:r>
      <w:r w:rsidR="00F4325E" w:rsidRPr="00F4325E">
        <w:rPr>
          <w:rFonts w:ascii="Times New Roman" w:eastAsia="Cambria" w:hAnsi="Times New Roman" w:cs="Times New Roman"/>
          <w:color w:val="auto"/>
          <w:sz w:val="24"/>
          <w:szCs w:val="24"/>
        </w:rPr>
        <w:t xml:space="preserve">ole </w:t>
      </w:r>
      <w:r w:rsidR="00F4325E">
        <w:rPr>
          <w:rFonts w:ascii="Times New Roman" w:eastAsia="Cambria" w:hAnsi="Times New Roman" w:cs="Times New Roman"/>
          <w:color w:val="auto"/>
          <w:sz w:val="24"/>
          <w:szCs w:val="24"/>
        </w:rPr>
        <w:t>A</w:t>
      </w:r>
      <w:r w:rsidR="00F4325E" w:rsidRPr="00F4325E">
        <w:rPr>
          <w:rFonts w:ascii="Times New Roman" w:eastAsia="Cambria" w:hAnsi="Times New Roman" w:cs="Times New Roman"/>
          <w:color w:val="auto"/>
          <w:sz w:val="24"/>
          <w:szCs w:val="24"/>
        </w:rPr>
        <w:t xml:space="preserve">rmazéns </w:t>
      </w:r>
      <w:r w:rsidR="00F4325E">
        <w:rPr>
          <w:rFonts w:ascii="Times New Roman" w:eastAsia="Cambria" w:hAnsi="Times New Roman" w:cs="Times New Roman"/>
          <w:color w:val="auto"/>
          <w:sz w:val="24"/>
          <w:szCs w:val="24"/>
        </w:rPr>
        <w:t>G</w:t>
      </w:r>
      <w:r w:rsidR="00F4325E" w:rsidRPr="00F4325E">
        <w:rPr>
          <w:rFonts w:ascii="Times New Roman" w:eastAsia="Cambria" w:hAnsi="Times New Roman" w:cs="Times New Roman"/>
          <w:color w:val="auto"/>
          <w:sz w:val="24"/>
          <w:szCs w:val="24"/>
        </w:rPr>
        <w:t xml:space="preserve">erias em parceria com a </w:t>
      </w:r>
      <w:r w:rsidR="00F4325E">
        <w:rPr>
          <w:rFonts w:ascii="Times New Roman" w:eastAsia="Cambria" w:hAnsi="Times New Roman" w:cs="Times New Roman"/>
          <w:color w:val="auto"/>
          <w:sz w:val="24"/>
          <w:szCs w:val="24"/>
        </w:rPr>
        <w:t>C</w:t>
      </w:r>
      <w:r w:rsidR="00F4325E" w:rsidRPr="00F4325E">
        <w:rPr>
          <w:rFonts w:ascii="Times New Roman" w:eastAsia="Cambria" w:hAnsi="Times New Roman" w:cs="Times New Roman"/>
          <w:color w:val="auto"/>
          <w:sz w:val="24"/>
          <w:szCs w:val="24"/>
        </w:rPr>
        <w:t xml:space="preserve">onquista </w:t>
      </w:r>
      <w:r w:rsidR="00F4325E">
        <w:rPr>
          <w:rFonts w:ascii="Times New Roman" w:eastAsia="Cambria" w:hAnsi="Times New Roman" w:cs="Times New Roman"/>
          <w:color w:val="auto"/>
          <w:sz w:val="24"/>
          <w:szCs w:val="24"/>
        </w:rPr>
        <w:t>G</w:t>
      </w:r>
      <w:r w:rsidR="00F4325E" w:rsidRPr="00F4325E">
        <w:rPr>
          <w:rFonts w:ascii="Times New Roman" w:eastAsia="Cambria" w:hAnsi="Times New Roman" w:cs="Times New Roman"/>
          <w:color w:val="auto"/>
          <w:sz w:val="24"/>
          <w:szCs w:val="24"/>
        </w:rPr>
        <w:t xml:space="preserve">estão e </w:t>
      </w:r>
      <w:r w:rsidR="00F4325E">
        <w:rPr>
          <w:rFonts w:ascii="Times New Roman" w:eastAsia="Cambria" w:hAnsi="Times New Roman" w:cs="Times New Roman"/>
          <w:color w:val="auto"/>
          <w:sz w:val="24"/>
          <w:szCs w:val="24"/>
        </w:rPr>
        <w:t>N</w:t>
      </w:r>
      <w:r w:rsidR="00F4325E" w:rsidRPr="00F4325E">
        <w:rPr>
          <w:rFonts w:ascii="Times New Roman" w:eastAsia="Cambria" w:hAnsi="Times New Roman" w:cs="Times New Roman"/>
          <w:color w:val="auto"/>
          <w:sz w:val="24"/>
          <w:szCs w:val="24"/>
        </w:rPr>
        <w:t xml:space="preserve">egócios, em uma área de 204.376,45m2 no </w:t>
      </w:r>
      <w:r w:rsidR="00F4325E">
        <w:rPr>
          <w:rFonts w:ascii="Times New Roman" w:eastAsia="Cambria" w:hAnsi="Times New Roman" w:cs="Times New Roman"/>
          <w:color w:val="auto"/>
          <w:sz w:val="24"/>
          <w:szCs w:val="24"/>
        </w:rPr>
        <w:t>B</w:t>
      </w:r>
      <w:r w:rsidR="00F4325E" w:rsidRPr="00F4325E">
        <w:rPr>
          <w:rFonts w:ascii="Times New Roman" w:eastAsia="Cambria" w:hAnsi="Times New Roman" w:cs="Times New Roman"/>
          <w:color w:val="auto"/>
          <w:sz w:val="24"/>
          <w:szCs w:val="24"/>
        </w:rPr>
        <w:t xml:space="preserve">airro </w:t>
      </w:r>
      <w:r w:rsidR="00C558E7">
        <w:rPr>
          <w:rFonts w:ascii="Times New Roman" w:eastAsia="Cambria" w:hAnsi="Times New Roman" w:cs="Times New Roman"/>
          <w:color w:val="auto"/>
          <w:sz w:val="24"/>
          <w:szCs w:val="24"/>
        </w:rPr>
        <w:t>C</w:t>
      </w:r>
      <w:r w:rsidR="00F4325E" w:rsidRPr="00F4325E">
        <w:rPr>
          <w:rFonts w:ascii="Times New Roman" w:eastAsia="Cambria" w:hAnsi="Times New Roman" w:cs="Times New Roman"/>
          <w:color w:val="auto"/>
          <w:sz w:val="24"/>
          <w:szCs w:val="24"/>
        </w:rPr>
        <w:t>anivete. </w:t>
      </w:r>
      <w:r w:rsidR="00C558E7">
        <w:rPr>
          <w:rFonts w:ascii="Times New Roman" w:eastAsia="Cambria" w:hAnsi="Times New Roman" w:cs="Times New Roman"/>
          <w:color w:val="auto"/>
          <w:sz w:val="24"/>
          <w:szCs w:val="24"/>
        </w:rPr>
        <w:t>O</w:t>
      </w:r>
      <w:r w:rsidR="00F4325E" w:rsidRPr="00F4325E">
        <w:rPr>
          <w:rFonts w:ascii="Times New Roman" w:eastAsia="Cambria" w:hAnsi="Times New Roman" w:cs="Times New Roman"/>
          <w:color w:val="auto"/>
          <w:sz w:val="24"/>
          <w:szCs w:val="24"/>
        </w:rPr>
        <w:t xml:space="preserve"> loteamento prevê infraestrutura completa como pavimentação, drenagem pluvial, rede de abastecimento de água e coleta de esgoto, com um total de 87 lotes, com área mínima de 600m2.</w:t>
      </w:r>
      <w:bookmarkEnd w:id="1"/>
      <w:r w:rsidR="00C558E7">
        <w:rPr>
          <w:rFonts w:ascii="Times New Roman" w:eastAsia="Cambria" w:hAnsi="Times New Roman" w:cs="Times New Roman"/>
          <w:color w:val="auto"/>
          <w:sz w:val="24"/>
          <w:szCs w:val="24"/>
        </w:rPr>
        <w:t xml:space="preserve"> Após foi </w:t>
      </w:r>
      <w:r w:rsidR="00CF0476">
        <w:rPr>
          <w:rFonts w:ascii="Times New Roman" w:eastAsia="Cambria" w:hAnsi="Times New Roman" w:cs="Times New Roman"/>
          <w:color w:val="auto"/>
          <w:sz w:val="24"/>
          <w:szCs w:val="24"/>
        </w:rPr>
        <w:t xml:space="preserve">explicado </w:t>
      </w:r>
      <w:r w:rsidR="00C558E7">
        <w:rPr>
          <w:rFonts w:ascii="Times New Roman" w:eastAsia="Cambria" w:hAnsi="Times New Roman" w:cs="Times New Roman"/>
          <w:color w:val="auto"/>
          <w:sz w:val="24"/>
          <w:szCs w:val="24"/>
        </w:rPr>
        <w:t xml:space="preserve">que será aberto o momento para perguntas no final, mas que caso alguém tenha alguma dúvida no decorrer da apresentação pode </w:t>
      </w:r>
      <w:r w:rsidR="00CF0476">
        <w:rPr>
          <w:rFonts w:ascii="Times New Roman" w:eastAsia="Cambria" w:hAnsi="Times New Roman" w:cs="Times New Roman"/>
          <w:color w:val="auto"/>
          <w:sz w:val="24"/>
          <w:szCs w:val="24"/>
        </w:rPr>
        <w:t xml:space="preserve">ser feita através do chat, para não interromper e no final o </w:t>
      </w:r>
      <w:r w:rsidR="00C558E7">
        <w:rPr>
          <w:rFonts w:ascii="Times New Roman" w:eastAsia="Cambria" w:hAnsi="Times New Roman" w:cs="Times New Roman"/>
          <w:color w:val="auto"/>
          <w:sz w:val="24"/>
          <w:szCs w:val="24"/>
        </w:rPr>
        <w:t>Walter</w:t>
      </w:r>
      <w:r w:rsidR="00CF0476">
        <w:rPr>
          <w:rFonts w:ascii="Times New Roman" w:eastAsia="Cambria" w:hAnsi="Times New Roman" w:cs="Times New Roman"/>
          <w:color w:val="auto"/>
          <w:sz w:val="24"/>
          <w:szCs w:val="24"/>
        </w:rPr>
        <w:t xml:space="preserve"> vai estar respondendo</w:t>
      </w:r>
      <w:r w:rsidR="00C558E7">
        <w:rPr>
          <w:rFonts w:ascii="Times New Roman" w:eastAsia="Cambria" w:hAnsi="Times New Roman" w:cs="Times New Roman"/>
          <w:color w:val="auto"/>
          <w:sz w:val="24"/>
          <w:szCs w:val="24"/>
        </w:rPr>
        <w:t xml:space="preserve">. </w:t>
      </w:r>
      <w:r w:rsidR="00CF0476">
        <w:rPr>
          <w:rFonts w:ascii="Times New Roman" w:eastAsia="Cambria" w:hAnsi="Times New Roman" w:cs="Times New Roman"/>
          <w:color w:val="auto"/>
          <w:sz w:val="24"/>
          <w:szCs w:val="24"/>
        </w:rPr>
        <w:t xml:space="preserve">E assim com a palavra o </w:t>
      </w:r>
      <w:r w:rsidR="00C558E7">
        <w:rPr>
          <w:rFonts w:ascii="Times New Roman" w:eastAsia="Cambria" w:hAnsi="Times New Roman" w:cs="Times New Roman"/>
          <w:color w:val="auto"/>
          <w:sz w:val="24"/>
          <w:szCs w:val="24"/>
        </w:rPr>
        <w:t xml:space="preserve">senhor </w:t>
      </w:r>
      <w:r w:rsidR="00C558E7">
        <w:rPr>
          <w:rFonts w:ascii="Times New Roman" w:eastAsia="Cambria" w:hAnsi="Times New Roman" w:cs="Times New Roman"/>
          <w:sz w:val="24"/>
          <w:szCs w:val="24"/>
        </w:rPr>
        <w:t>Walter Maia que iniciou dizendo</w:t>
      </w:r>
      <w:r w:rsidR="00E8584E">
        <w:rPr>
          <w:rFonts w:ascii="Times New Roman" w:eastAsia="Cambria" w:hAnsi="Times New Roman" w:cs="Times New Roman"/>
          <w:sz w:val="24"/>
          <w:szCs w:val="24"/>
        </w:rPr>
        <w:t xml:space="preserve"> </w:t>
      </w:r>
      <w:r w:rsidR="00C558E7">
        <w:rPr>
          <w:rFonts w:ascii="Times New Roman" w:eastAsia="Cambria" w:hAnsi="Times New Roman" w:cs="Times New Roman"/>
          <w:sz w:val="24"/>
          <w:szCs w:val="24"/>
        </w:rPr>
        <w:t>b</w:t>
      </w:r>
      <w:r w:rsidR="00E8584E">
        <w:rPr>
          <w:rFonts w:ascii="Times New Roman" w:eastAsia="Cambria" w:hAnsi="Times New Roman" w:cs="Times New Roman"/>
          <w:sz w:val="24"/>
          <w:szCs w:val="24"/>
        </w:rPr>
        <w:t>oa noite</w:t>
      </w:r>
      <w:r w:rsidR="00C558E7">
        <w:rPr>
          <w:rFonts w:ascii="Times New Roman" w:eastAsia="Cambria" w:hAnsi="Times New Roman" w:cs="Times New Roman"/>
          <w:sz w:val="24"/>
          <w:szCs w:val="24"/>
        </w:rPr>
        <w:t xml:space="preserve"> </w:t>
      </w:r>
      <w:r w:rsidR="00E8584E">
        <w:rPr>
          <w:rFonts w:ascii="Times New Roman" w:eastAsia="Cambria" w:hAnsi="Times New Roman" w:cs="Times New Roman"/>
          <w:sz w:val="24"/>
          <w:szCs w:val="24"/>
        </w:rPr>
        <w:t>a todos</w:t>
      </w:r>
      <w:r w:rsidR="00C558E7">
        <w:rPr>
          <w:rFonts w:ascii="Times New Roman" w:eastAsia="Cambria" w:hAnsi="Times New Roman" w:cs="Times New Roman"/>
          <w:sz w:val="24"/>
          <w:szCs w:val="24"/>
        </w:rPr>
        <w:t xml:space="preserve">, agradecendo </w:t>
      </w:r>
      <w:r w:rsidR="00515DEE">
        <w:rPr>
          <w:rFonts w:ascii="Times New Roman" w:eastAsia="Cambria" w:hAnsi="Times New Roman" w:cs="Times New Roman"/>
          <w:sz w:val="24"/>
          <w:szCs w:val="24"/>
        </w:rPr>
        <w:t xml:space="preserve">a todos presentes e </w:t>
      </w:r>
      <w:r w:rsidR="00C558E7">
        <w:rPr>
          <w:rFonts w:ascii="Times New Roman" w:eastAsia="Cambria" w:hAnsi="Times New Roman" w:cs="Times New Roman"/>
          <w:sz w:val="24"/>
          <w:szCs w:val="24"/>
        </w:rPr>
        <w:t xml:space="preserve">a empresa </w:t>
      </w:r>
      <w:r w:rsidR="00E8584E">
        <w:rPr>
          <w:rFonts w:ascii="Times New Roman" w:eastAsia="Cambria" w:hAnsi="Times New Roman" w:cs="Times New Roman"/>
          <w:sz w:val="24"/>
          <w:szCs w:val="24"/>
        </w:rPr>
        <w:t>Conquista,</w:t>
      </w:r>
      <w:r w:rsidR="00C558E7">
        <w:rPr>
          <w:rFonts w:ascii="Times New Roman" w:eastAsia="Cambria" w:hAnsi="Times New Roman" w:cs="Times New Roman"/>
          <w:sz w:val="24"/>
          <w:szCs w:val="24"/>
        </w:rPr>
        <w:t xml:space="preserve"> que </w:t>
      </w:r>
      <w:r w:rsidR="00515DEE">
        <w:rPr>
          <w:rFonts w:ascii="Times New Roman" w:eastAsia="Cambria" w:hAnsi="Times New Roman" w:cs="Times New Roman"/>
          <w:sz w:val="24"/>
          <w:szCs w:val="24"/>
        </w:rPr>
        <w:t xml:space="preserve">é esta marca que os empresários que estão sempre levando a frente grandes empreendimentos para o Município e dentre eles está ai o loteamento empresarial Giuclube que é um empreendimento que vem nascendo, vem operando já com os processos no órgão ambiental e nos órgãos necessários e competentes, disse também que o </w:t>
      </w:r>
      <w:r w:rsidR="002930B1">
        <w:rPr>
          <w:rFonts w:ascii="Times New Roman" w:eastAsia="Cambria" w:hAnsi="Times New Roman" w:cs="Times New Roman"/>
          <w:sz w:val="24"/>
          <w:szCs w:val="24"/>
        </w:rPr>
        <w:t xml:space="preserve">Estudo de Impacto de Vizinhança o </w:t>
      </w:r>
      <w:r w:rsidR="00515DEE">
        <w:rPr>
          <w:rFonts w:ascii="Times New Roman" w:eastAsia="Cambria" w:hAnsi="Times New Roman" w:cs="Times New Roman"/>
          <w:sz w:val="24"/>
          <w:szCs w:val="24"/>
        </w:rPr>
        <w:t>Município de Linhares regulamentou através da Lei 11/2012 alterada pela 27/2014 uma Lei Federal que é o Estatuto da Cidade que é um instrumento d</w:t>
      </w:r>
      <w:r w:rsidR="002930B1">
        <w:rPr>
          <w:rFonts w:ascii="Times New Roman" w:eastAsia="Cambria" w:hAnsi="Times New Roman" w:cs="Times New Roman"/>
          <w:sz w:val="24"/>
          <w:szCs w:val="24"/>
        </w:rPr>
        <w:t xml:space="preserve">a Política urbana a Lei 10257/2001 e o estudo comtempla impactos negativos e positivos pelo empreendimentos ou atividade, quanto a qualidade de vida da população residente nas proximidades, por isso Estudo de Impacto de Vizinhança incluindo análise relativas </w:t>
      </w:r>
      <w:r w:rsidR="002930B1">
        <w:rPr>
          <w:rFonts w:ascii="Times New Roman" w:eastAsia="Cambria" w:hAnsi="Times New Roman" w:cs="Times New Roman"/>
          <w:sz w:val="24"/>
          <w:szCs w:val="24"/>
        </w:rPr>
        <w:lastRenderedPageBreak/>
        <w:t xml:space="preserve">ao adensamento populacional, valorização imobiliária, paisagem urbana dentre outros. Esse empreendimento ele está localizado na zona urbana de Linhares, na imagem dá pra os senhores ver que saindo </w:t>
      </w:r>
      <w:r w:rsidR="001537FC">
        <w:rPr>
          <w:rFonts w:ascii="Times New Roman" w:eastAsia="Cambria" w:hAnsi="Times New Roman" w:cs="Times New Roman"/>
          <w:sz w:val="24"/>
          <w:szCs w:val="24"/>
        </w:rPr>
        <w:t xml:space="preserve">do Centro pra vocês de situarem melhor a imagem mostra o Centro de </w:t>
      </w:r>
      <w:r w:rsidR="002930B1">
        <w:rPr>
          <w:rFonts w:ascii="Times New Roman" w:eastAsia="Cambria" w:hAnsi="Times New Roman" w:cs="Times New Roman"/>
          <w:sz w:val="24"/>
          <w:szCs w:val="24"/>
        </w:rPr>
        <w:t>Linhares</w:t>
      </w:r>
      <w:r w:rsidR="001537FC">
        <w:rPr>
          <w:rFonts w:ascii="Times New Roman" w:eastAsia="Cambria" w:hAnsi="Times New Roman" w:cs="Times New Roman"/>
          <w:sz w:val="24"/>
          <w:szCs w:val="24"/>
        </w:rPr>
        <w:t xml:space="preserve">, Rodovia BR 101, sentido Norte, então você vindo pela Rodovia BR 101, como referência temos a Leão Indústria de Alimentos, o muro da Leão ele está anexo a Rua Nivaldo Alberto Sales que dá acesso ao Loteamento, ao futuro Loteamento onde os Senhores estão vendo esse formato, essa poligonal em vermelho, </w:t>
      </w:r>
      <w:r w:rsidR="0011056C">
        <w:rPr>
          <w:rFonts w:ascii="Times New Roman" w:eastAsia="Cambria" w:hAnsi="Times New Roman" w:cs="Times New Roman"/>
          <w:sz w:val="24"/>
          <w:szCs w:val="24"/>
        </w:rPr>
        <w:t xml:space="preserve">a </w:t>
      </w:r>
      <w:r w:rsidR="001537FC">
        <w:rPr>
          <w:rFonts w:ascii="Times New Roman" w:eastAsia="Cambria" w:hAnsi="Times New Roman" w:cs="Times New Roman"/>
          <w:sz w:val="24"/>
          <w:szCs w:val="24"/>
        </w:rPr>
        <w:t xml:space="preserve">localização está bem apresentada, todo mundo percebeu nitidamente como é o acesso até o empreendimento. Logo após disse sobre a demarcação do zoneamento </w:t>
      </w:r>
      <w:r w:rsidR="0011056C">
        <w:rPr>
          <w:rFonts w:ascii="Times New Roman" w:eastAsia="Cambria" w:hAnsi="Times New Roman" w:cs="Times New Roman"/>
          <w:sz w:val="24"/>
          <w:szCs w:val="24"/>
        </w:rPr>
        <w:t xml:space="preserve">da área </w:t>
      </w:r>
      <w:r w:rsidR="001537FC">
        <w:rPr>
          <w:rFonts w:ascii="Times New Roman" w:eastAsia="Cambria" w:hAnsi="Times New Roman" w:cs="Times New Roman"/>
          <w:sz w:val="24"/>
          <w:szCs w:val="24"/>
        </w:rPr>
        <w:t>do loteamento conforme PDM</w:t>
      </w:r>
      <w:r w:rsidR="0011056C">
        <w:rPr>
          <w:rFonts w:ascii="Times New Roman" w:eastAsia="Cambria" w:hAnsi="Times New Roman" w:cs="Times New Roman"/>
          <w:sz w:val="24"/>
          <w:szCs w:val="24"/>
        </w:rPr>
        <w:t xml:space="preserve"> ela está legendada, então os senhores veem que o empreendimento está situado em uma zona industrial, ele tem um formato irregular é uma poligonal irregular onde uma parte dela está em app no Córrego das Pedras, mas ele está totalmente em zona industrial de acordo com o PDM, nesse mapa podemos</w:t>
      </w:r>
      <w:r w:rsidR="00F7459E">
        <w:rPr>
          <w:rFonts w:ascii="Times New Roman" w:eastAsia="Cambria" w:hAnsi="Times New Roman" w:cs="Times New Roman"/>
          <w:sz w:val="24"/>
          <w:szCs w:val="24"/>
        </w:rPr>
        <w:t xml:space="preserve"> </w:t>
      </w:r>
      <w:r w:rsidR="0011056C">
        <w:rPr>
          <w:rFonts w:ascii="Times New Roman" w:eastAsia="Cambria" w:hAnsi="Times New Roman" w:cs="Times New Roman"/>
          <w:sz w:val="24"/>
          <w:szCs w:val="24"/>
        </w:rPr>
        <w:t>ob</w:t>
      </w:r>
      <w:r w:rsidR="00F7459E">
        <w:rPr>
          <w:rFonts w:ascii="Times New Roman" w:eastAsia="Cambria" w:hAnsi="Times New Roman" w:cs="Times New Roman"/>
          <w:sz w:val="24"/>
          <w:szCs w:val="24"/>
        </w:rPr>
        <w:t>s</w:t>
      </w:r>
      <w:r w:rsidR="0011056C">
        <w:rPr>
          <w:rFonts w:ascii="Times New Roman" w:eastAsia="Cambria" w:hAnsi="Times New Roman" w:cs="Times New Roman"/>
          <w:sz w:val="24"/>
          <w:szCs w:val="24"/>
        </w:rPr>
        <w:t>ervar</w:t>
      </w:r>
      <w:r w:rsidR="00F7459E">
        <w:rPr>
          <w:rFonts w:ascii="Times New Roman" w:eastAsia="Cambria" w:hAnsi="Times New Roman" w:cs="Times New Roman"/>
          <w:sz w:val="24"/>
          <w:szCs w:val="24"/>
        </w:rPr>
        <w:t xml:space="preserve"> que tem a zona de interesse social, tem a zona de expansão, a zona de interesse turístico e lazer as margens da lagoa Juparanã, a linha de proteção permanente, a app e o Córrego das Pedras, essa imagem, esse desenho, mostra o zoneamento da área do loteamento de acordo com o PDM. Depois passou para o projeto urbanístico, a planta de localização, esse projeto ele contempla todo o desenho, a planta do loteamento onde os lotes são a partir de seiscentos metros quadrados e contempla também nesse desenho lilás três áreas públicas onde dá para observar o desenho do loteamento as áreas públicas e a parte verde que é a área de preservação permanente e a zona interesse paisagístico as margens do Córrego das Pedras. </w:t>
      </w:r>
      <w:r w:rsidR="00271283">
        <w:rPr>
          <w:rFonts w:ascii="Times New Roman" w:eastAsia="Cambria" w:hAnsi="Times New Roman" w:cs="Times New Roman"/>
          <w:sz w:val="24"/>
          <w:szCs w:val="24"/>
        </w:rPr>
        <w:t xml:space="preserve">Em seguida explicou sobre a </w:t>
      </w:r>
      <w:r w:rsidR="00F7459E">
        <w:rPr>
          <w:rFonts w:ascii="Times New Roman" w:eastAsia="Cambria" w:hAnsi="Times New Roman" w:cs="Times New Roman"/>
          <w:sz w:val="24"/>
          <w:szCs w:val="24"/>
        </w:rPr>
        <w:t>Setorização da área de influência direta</w:t>
      </w:r>
      <w:r w:rsidR="00271283">
        <w:rPr>
          <w:rFonts w:ascii="Times New Roman" w:eastAsia="Cambria" w:hAnsi="Times New Roman" w:cs="Times New Roman"/>
          <w:sz w:val="24"/>
          <w:szCs w:val="24"/>
        </w:rPr>
        <w:t>, a área de influência direta como o próprio nome já diz, é a região onde os impactos positivos e negativos acontecem com mais vigor, ou seja, está próximo ao empreendimento, nesse caso um raio de mil metros, nós temos o empreendimento e no em torno do empreendimento vários, inclusive está legendado e colorido a área de influência direta que é esse círculo, a poligonal do empreendimento que está em amarelo, está no meio, estamos até repetindo com o gráfico mais nítido pra ter uma observação melhor e um entendimento melhor também a área de influência direta no meio biótipo</w:t>
      </w:r>
      <w:r w:rsidR="0032027F">
        <w:rPr>
          <w:rFonts w:ascii="Times New Roman" w:eastAsia="Cambria" w:hAnsi="Times New Roman" w:cs="Times New Roman"/>
          <w:sz w:val="24"/>
          <w:szCs w:val="24"/>
        </w:rPr>
        <w:t xml:space="preserve"> está aqui também demarcada e tracejada, a área urbana vazia que são os pontos em verde claro onde não tem ainda ocupação, institucional, onde tem as escolas esses amarelos, postos de saúdes estão dentro da região, algumas até fora da área de influência direta, mas estão próximas anexa a área de influência, e industrial, a área industrial que é essa área mais vermelhada e residencial são essas área que estão também lilás ai dentro da área de influência direta e fora também, mas dentro da área de influência direta do meio biótipo e </w:t>
      </w:r>
      <w:r w:rsidR="0032027F">
        <w:rPr>
          <w:rFonts w:ascii="Times New Roman" w:eastAsia="Cambria" w:hAnsi="Times New Roman" w:cs="Times New Roman"/>
          <w:sz w:val="24"/>
          <w:szCs w:val="24"/>
        </w:rPr>
        <w:lastRenderedPageBreak/>
        <w:t xml:space="preserve">no meio sócio </w:t>
      </w:r>
      <w:r w:rsidR="00DD5016">
        <w:rPr>
          <w:rFonts w:ascii="Times New Roman" w:eastAsia="Cambria" w:hAnsi="Times New Roman" w:cs="Times New Roman"/>
          <w:sz w:val="24"/>
          <w:szCs w:val="24"/>
        </w:rPr>
        <w:t xml:space="preserve">econômico. Mostrou após o croqui de localização da área de influência, ali nós vimos a setorização agora nós estamos vendo a localização dentro dessa legenda vemos que área de influência direta no meio físico e socioeconômico ela está marcada nessa linha, nesse círculo e podemos ver uma poligonal do empreendimento mais uma vez, onde já caracteriza, já mostra de uma forma mais nítida a localização das indústrias, a Rua Nivaldo Alberto Sales que é a Rua principal de acesso ao loteamento, que ela sai da BR e vai até o loteamento é a única via na verdade de acesso, tem a app do Córrego, tem a zip que a zip é a proteção, uma faixa de proteção da app e o Córrego das Pedras, aí fica também nítido, também mais fácil de visualizar. </w:t>
      </w:r>
      <w:r w:rsidR="00416FE1">
        <w:rPr>
          <w:rFonts w:ascii="Times New Roman" w:eastAsia="Cambria" w:hAnsi="Times New Roman" w:cs="Times New Roman"/>
          <w:sz w:val="24"/>
          <w:szCs w:val="24"/>
        </w:rPr>
        <w:t xml:space="preserve">Logo após mostrou os dados da </w:t>
      </w:r>
      <w:r w:rsidR="00DD5016">
        <w:rPr>
          <w:rFonts w:ascii="Times New Roman" w:eastAsia="Cambria" w:hAnsi="Times New Roman" w:cs="Times New Roman"/>
          <w:sz w:val="24"/>
          <w:szCs w:val="24"/>
        </w:rPr>
        <w:t xml:space="preserve"> área do empreendimento ela</w:t>
      </w:r>
      <w:r w:rsidR="00416FE1">
        <w:rPr>
          <w:rFonts w:ascii="Times New Roman" w:eastAsia="Cambria" w:hAnsi="Times New Roman" w:cs="Times New Roman"/>
          <w:sz w:val="24"/>
          <w:szCs w:val="24"/>
        </w:rPr>
        <w:t xml:space="preserve"> vai ter, está projetada</w:t>
      </w:r>
      <w:r w:rsidR="00DD5016">
        <w:rPr>
          <w:rFonts w:ascii="Times New Roman" w:eastAsia="Cambria" w:hAnsi="Times New Roman" w:cs="Times New Roman"/>
          <w:sz w:val="24"/>
          <w:szCs w:val="24"/>
        </w:rPr>
        <w:t xml:space="preserve"> </w:t>
      </w:r>
      <w:r w:rsidR="00416FE1">
        <w:rPr>
          <w:rFonts w:ascii="Times New Roman" w:eastAsia="Cambria" w:hAnsi="Times New Roman" w:cs="Times New Roman"/>
          <w:sz w:val="24"/>
          <w:szCs w:val="24"/>
        </w:rPr>
        <w:t xml:space="preserve">136.629,08 metros quadrados com sete quadras, oitenta e sete lotes a partir de seiscentos metros quadrados, nesse quadro geral </w:t>
      </w:r>
      <w:r w:rsidR="003E02A7">
        <w:rPr>
          <w:rFonts w:ascii="Times New Roman" w:eastAsia="Cambria" w:hAnsi="Times New Roman" w:cs="Times New Roman"/>
          <w:sz w:val="24"/>
          <w:szCs w:val="24"/>
        </w:rPr>
        <w:t>ele a</w:t>
      </w:r>
      <w:r w:rsidR="00416FE1">
        <w:rPr>
          <w:rFonts w:ascii="Times New Roman" w:eastAsia="Cambria" w:hAnsi="Times New Roman" w:cs="Times New Roman"/>
          <w:sz w:val="24"/>
          <w:szCs w:val="24"/>
        </w:rPr>
        <w:t>presenta a área total</w:t>
      </w:r>
      <w:r w:rsidR="003E02A7">
        <w:rPr>
          <w:rFonts w:ascii="Times New Roman" w:eastAsia="Cambria" w:hAnsi="Times New Roman" w:cs="Times New Roman"/>
          <w:sz w:val="24"/>
          <w:szCs w:val="24"/>
        </w:rPr>
        <w:t xml:space="preserve"> do empreendimento, área total, que são todas as áreas inclusive a app, a área do Córrego, uma área reservada que não está loteada mas também está dentro do projeto e a área loteável que são 136.629,00 metros quadrados, dentro da área loteável você tem os lotes, 90.466,36 metros quadrados temos as vias públicas</w:t>
      </w:r>
      <w:r w:rsidR="00095063">
        <w:rPr>
          <w:rFonts w:ascii="Times New Roman" w:eastAsia="Cambria" w:hAnsi="Times New Roman" w:cs="Times New Roman"/>
          <w:sz w:val="24"/>
          <w:szCs w:val="24"/>
        </w:rPr>
        <w:t xml:space="preserve"> que são 31.484,19, os espaço livre de uso público 7.840,57 metros quadrados, equipamentos comunitários 6.837,96 e a área total loteável que é a soma de todas essas áreas que vai dar 136.629 que é a área do empreendimento. Logo após foi apresentado o cronograma de execução que foi elaborado e previsto conforme dito anteriormente, normalmente você vai iniciar um projeto nessa magnitude, você vai fazer primeiramente o que, você vai fazer abertura de vias, então está aqui do primeiro ao quarto mês abertura de vias, após a abertura de vias tem a instalação de meio fios dessas vias, você faz o corte, faz a via depois você vem colocando o meio fio, a partir daí você vai fazer a parte de infraestrutura que ela tem a parte de abastecimento de água, tubulação, a rede coletora de esgoto</w:t>
      </w:r>
      <w:r w:rsidR="00921A63">
        <w:rPr>
          <w:rFonts w:ascii="Times New Roman" w:eastAsia="Cambria" w:hAnsi="Times New Roman" w:cs="Times New Roman"/>
          <w:sz w:val="24"/>
          <w:szCs w:val="24"/>
        </w:rPr>
        <w:t xml:space="preserve"> e a rede de drenagem pluvial que são trabalhadas concomitantemente, já que você vai rasgar, abrir a via, você já passa toda essa tubulação, a partir de então já vai entrando com a pavimentação e depois finalmente você vem com a rede de distribuição de energia elétrica, então essa é a formatação e o procedimento do cronograma de execução da obra de infraestrutura do loteamento. No estudo de impacto de vizinhança ele levanta e ele faz contagem de veículos em vários pontos quando existe mais de um ponto, nesse caso específico, como a via de acesso única é a via Nivaldo Alberto Sales que é o acesso pra quem vem ou pra quem vai sair para BR 101, o ponto de contagem foi esse que está marcado ai em amarelo, essa bolinha amarela ai, foi feito a contagem dos veículos nesse ponto, durante um período que está apresentado no EIV em tabela </w:t>
      </w:r>
      <w:r w:rsidR="008D6FD2">
        <w:rPr>
          <w:rFonts w:ascii="Times New Roman" w:eastAsia="Cambria" w:hAnsi="Times New Roman" w:cs="Times New Roman"/>
          <w:sz w:val="24"/>
          <w:szCs w:val="24"/>
        </w:rPr>
        <w:t xml:space="preserve">dependendo de vários horários e o fluxo que foi apresentado está presente e faz parte do contexto do Estudo de </w:t>
      </w:r>
      <w:r w:rsidR="008D6FD2">
        <w:rPr>
          <w:rFonts w:ascii="Times New Roman" w:eastAsia="Cambria" w:hAnsi="Times New Roman" w:cs="Times New Roman"/>
          <w:sz w:val="24"/>
          <w:szCs w:val="24"/>
        </w:rPr>
        <w:lastRenderedPageBreak/>
        <w:t xml:space="preserve">Impacto de Vizinhança, nós estamos mostrando aí só o local e exatamente onde foi feito a contagem, Logo após apresentou o sistema viário de transporte na área de influência direta do empreendimento, a área de influência do empreendimento é composta por vias locais de quinze metros de largura na maioria asfaltada e em bom estado de conservação, com sinalização vertical e horizontal adequada, isso aqui envolve essa, vocês devem se lembrar daquela circunferência que foi mostrada anteriormente, dentro dessa área as vias elas são praticamente todas pavimentadas nessa dimensão </w:t>
      </w:r>
      <w:r w:rsidR="00596646">
        <w:rPr>
          <w:rFonts w:ascii="Times New Roman" w:eastAsia="Cambria" w:hAnsi="Times New Roman" w:cs="Times New Roman"/>
          <w:sz w:val="24"/>
          <w:szCs w:val="24"/>
        </w:rPr>
        <w:t xml:space="preserve">que foi citada e com bom estado de conservação, isso aí nos conhecemos, todos nós que passamos ali periodicamente nós já observamos isso, no quilometro 141 da BR 101 encontra-se a inserção da rodovia principal com o loteamento, onde nós falamos que é o único acesso, então você indo ou saindo do loteamento, então chegando, você vai entrar nessa Rua Nivaldo Alberto Sales que é a via de acesso ao futuro loteamento, a via Nivaldo Alberto Sales, via coletora </w:t>
      </w:r>
      <w:r w:rsidR="00B33EE7">
        <w:rPr>
          <w:rFonts w:ascii="Times New Roman" w:eastAsia="Cambria" w:hAnsi="Times New Roman" w:cs="Times New Roman"/>
          <w:sz w:val="24"/>
          <w:szCs w:val="24"/>
        </w:rPr>
        <w:t xml:space="preserve">importante </w:t>
      </w:r>
      <w:r w:rsidR="00596646">
        <w:rPr>
          <w:rFonts w:ascii="Times New Roman" w:eastAsia="Cambria" w:hAnsi="Times New Roman" w:cs="Times New Roman"/>
          <w:sz w:val="24"/>
          <w:szCs w:val="24"/>
        </w:rPr>
        <w:t xml:space="preserve">e essencial para ligação do empreendimento </w:t>
      </w:r>
      <w:r w:rsidR="00B33EE7">
        <w:rPr>
          <w:rFonts w:ascii="Times New Roman" w:eastAsia="Cambria" w:hAnsi="Times New Roman" w:cs="Times New Roman"/>
          <w:sz w:val="24"/>
          <w:szCs w:val="24"/>
        </w:rPr>
        <w:t>a BR como nós havíamos dito no sentido Leste</w:t>
      </w:r>
      <w:r w:rsidR="00F44613">
        <w:rPr>
          <w:rFonts w:ascii="Times New Roman" w:eastAsia="Cambria" w:hAnsi="Times New Roman" w:cs="Times New Roman"/>
          <w:sz w:val="24"/>
          <w:szCs w:val="24"/>
        </w:rPr>
        <w:t>/</w:t>
      </w:r>
      <w:r w:rsidR="00B33EE7">
        <w:rPr>
          <w:rFonts w:ascii="Times New Roman" w:eastAsia="Cambria" w:hAnsi="Times New Roman" w:cs="Times New Roman"/>
          <w:sz w:val="24"/>
          <w:szCs w:val="24"/>
        </w:rPr>
        <w:t xml:space="preserve">Oeste com uso predominantemente industrial, passa na lateral da Leão Alimentos da Limacol Premoldados, a via será implantada e pavimentada conforme projeto em anexo apresentado no EIV. Foi apresentado uma foto para todos terem uma ideia da situação atual é um trecho da Rua Nivaldo, nós estamos olhando </w:t>
      </w:r>
      <w:r w:rsidR="00FE3BAA">
        <w:rPr>
          <w:rFonts w:ascii="Times New Roman" w:eastAsia="Cambria" w:hAnsi="Times New Roman" w:cs="Times New Roman"/>
          <w:sz w:val="24"/>
          <w:szCs w:val="24"/>
        </w:rPr>
        <w:t>pr</w:t>
      </w:r>
      <w:r w:rsidR="00B33EE7">
        <w:rPr>
          <w:rFonts w:ascii="Times New Roman" w:eastAsia="Cambria" w:hAnsi="Times New Roman" w:cs="Times New Roman"/>
          <w:sz w:val="24"/>
          <w:szCs w:val="24"/>
        </w:rPr>
        <w:t xml:space="preserve">o lado </w:t>
      </w:r>
      <w:r w:rsidR="00FE3BAA">
        <w:rPr>
          <w:rFonts w:ascii="Times New Roman" w:eastAsia="Cambria" w:hAnsi="Times New Roman" w:cs="Times New Roman"/>
          <w:sz w:val="24"/>
          <w:szCs w:val="24"/>
        </w:rPr>
        <w:t>n</w:t>
      </w:r>
      <w:r w:rsidR="00B33EE7">
        <w:rPr>
          <w:rFonts w:ascii="Times New Roman" w:eastAsia="Cambria" w:hAnsi="Times New Roman" w:cs="Times New Roman"/>
          <w:sz w:val="24"/>
          <w:szCs w:val="24"/>
        </w:rPr>
        <w:t xml:space="preserve">o sentido Leste, sentido da BR 101, não possui </w:t>
      </w:r>
      <w:r w:rsidR="00FE3BAA">
        <w:rPr>
          <w:rFonts w:ascii="Times New Roman" w:eastAsia="Cambria" w:hAnsi="Times New Roman" w:cs="Times New Roman"/>
          <w:sz w:val="24"/>
          <w:szCs w:val="24"/>
        </w:rPr>
        <w:t xml:space="preserve">pavimentação ou sinalização, então você chegando ou saindo </w:t>
      </w:r>
      <w:proofErr w:type="gramStart"/>
      <w:r w:rsidR="00FE3BAA">
        <w:rPr>
          <w:rFonts w:ascii="Times New Roman" w:eastAsia="Cambria" w:hAnsi="Times New Roman" w:cs="Times New Roman"/>
          <w:sz w:val="24"/>
          <w:szCs w:val="24"/>
        </w:rPr>
        <w:t>a</w:t>
      </w:r>
      <w:proofErr w:type="gramEnd"/>
      <w:r w:rsidR="00FE3BAA">
        <w:rPr>
          <w:rFonts w:ascii="Times New Roman" w:eastAsia="Cambria" w:hAnsi="Times New Roman" w:cs="Times New Roman"/>
          <w:sz w:val="24"/>
          <w:szCs w:val="24"/>
        </w:rPr>
        <w:t xml:space="preserve"> situação é esta. No estudo está sendo apresentado também a simulação volumétrica e pontos de visada que foram determinados pelo termo de referência do estudo de impacto de vizinhança, o termo de referência nos sinalizou, nos propôs esses pontos de visada</w:t>
      </w:r>
      <w:r w:rsidR="00633030">
        <w:rPr>
          <w:rFonts w:ascii="Times New Roman" w:eastAsia="Cambria" w:hAnsi="Times New Roman" w:cs="Times New Roman"/>
          <w:sz w:val="24"/>
          <w:szCs w:val="24"/>
        </w:rPr>
        <w:t xml:space="preserve"> como os senhores podem observar e já devem ter visto, esse cone é como se estivesse olhando nessa pontinha para onde tem uma abertura maior do cone, nós temos ai vários pontos, oito pontos e nós vamos aqui agora observar aqui tem uma simulação de como seria o loteamento e nós vamos observar como que ele está e como que ele vai ficar posteriormente, inclusive tem uma legenda aqui em baixo mostr</w:t>
      </w:r>
      <w:r w:rsidR="00BA3D24">
        <w:rPr>
          <w:rFonts w:ascii="Times New Roman" w:eastAsia="Cambria" w:hAnsi="Times New Roman" w:cs="Times New Roman"/>
          <w:sz w:val="24"/>
          <w:szCs w:val="24"/>
        </w:rPr>
        <w:t>a</w:t>
      </w:r>
      <w:r w:rsidR="00633030">
        <w:rPr>
          <w:rFonts w:ascii="Times New Roman" w:eastAsia="Cambria" w:hAnsi="Times New Roman" w:cs="Times New Roman"/>
          <w:sz w:val="24"/>
          <w:szCs w:val="24"/>
        </w:rPr>
        <w:t xml:space="preserve">ndo </w:t>
      </w:r>
      <w:r w:rsidR="00BA3D24">
        <w:rPr>
          <w:rFonts w:ascii="Times New Roman" w:eastAsia="Cambria" w:hAnsi="Times New Roman" w:cs="Times New Roman"/>
          <w:sz w:val="24"/>
          <w:szCs w:val="24"/>
        </w:rPr>
        <w:t xml:space="preserve">o </w:t>
      </w:r>
      <w:r w:rsidR="00633030">
        <w:rPr>
          <w:rFonts w:ascii="Times New Roman" w:eastAsia="Cambria" w:hAnsi="Times New Roman" w:cs="Times New Roman"/>
          <w:sz w:val="24"/>
          <w:szCs w:val="24"/>
        </w:rPr>
        <w:t>ponto de visada, você pode observar</w:t>
      </w:r>
      <w:r w:rsidR="00BA3D24">
        <w:rPr>
          <w:rFonts w:ascii="Times New Roman" w:eastAsia="Cambria" w:hAnsi="Times New Roman" w:cs="Times New Roman"/>
          <w:sz w:val="24"/>
          <w:szCs w:val="24"/>
        </w:rPr>
        <w:t xml:space="preserve">, você vai chegar nesse vértice e vai como se você estivesse olhando com essa amplitude desse formato ai, tipo uma circunferência, um cone na verdade, a simulação volumétrica da visada 01, vamos voltar aqui pra termos uma ideia, essa visada 01 é essa primeira aqui que está na Rua Nivaldo Sales, vocês olhando no sentido dela pra dentro </w:t>
      </w:r>
      <w:r w:rsidR="00664F2B">
        <w:rPr>
          <w:rFonts w:ascii="Times New Roman" w:eastAsia="Cambria" w:hAnsi="Times New Roman" w:cs="Times New Roman"/>
          <w:sz w:val="24"/>
          <w:szCs w:val="24"/>
        </w:rPr>
        <w:t xml:space="preserve">pra lado Leste, hoje a situação é essa que está ai, imagina você saindo da BR e olhando lá pra dentro do loteamento, então hoje e futuramente como ela deverá estar, pavimentada, com algumas construções já do lado esquerdo, vamos continuar, essa é a situação dessa visada 01, a visada 02, nós estamos vendo aqui uma parte um posteamento, iluminação e você </w:t>
      </w:r>
      <w:r w:rsidR="00664F2B">
        <w:rPr>
          <w:rFonts w:ascii="Times New Roman" w:eastAsia="Cambria" w:hAnsi="Times New Roman" w:cs="Times New Roman"/>
          <w:sz w:val="24"/>
          <w:szCs w:val="24"/>
        </w:rPr>
        <w:lastRenderedPageBreak/>
        <w:t xml:space="preserve">olhando hoje nessa localização você tem aqui uma curva da pra observar pelo posteamento, passou, fez a curva e aqui a situação no futuro como deve ficar do lado direito vai ser uma área construída e a esquerda é uma área verde, na visada 03 é aquele ponto onde você tem uma visão Leste/Oeste </w:t>
      </w:r>
      <w:r w:rsidR="00F44613">
        <w:rPr>
          <w:rFonts w:ascii="Times New Roman" w:eastAsia="Cambria" w:hAnsi="Times New Roman" w:cs="Times New Roman"/>
          <w:sz w:val="24"/>
          <w:szCs w:val="24"/>
        </w:rPr>
        <w:t>lá no fundo está a fábrica da Leão lá no fundo dá pra ver uma imagem, uma torre</w:t>
      </w:r>
      <w:r w:rsidR="00461023">
        <w:rPr>
          <w:rFonts w:ascii="Times New Roman" w:eastAsia="Cambria" w:hAnsi="Times New Roman" w:cs="Times New Roman"/>
          <w:sz w:val="24"/>
          <w:szCs w:val="24"/>
        </w:rPr>
        <w:t xml:space="preserve"> e aqui em baixo nós vemos </w:t>
      </w:r>
      <w:r w:rsidR="0001522E">
        <w:rPr>
          <w:rFonts w:ascii="Times New Roman" w:eastAsia="Cambria" w:hAnsi="Times New Roman" w:cs="Times New Roman"/>
          <w:sz w:val="24"/>
          <w:szCs w:val="24"/>
        </w:rPr>
        <w:t xml:space="preserve">a Avenida no mesmo sentido, posteamento e do lado direito como deve ser no futuro desse empreendimento, deve ficar dessa maneira, na visada 04 nós temos uma imagem, ela está mais a frente, do lado direito, olhando pra dentro do loteamento, você está mais a frente do lado direito olhando para dentro do loteamento então a visão que você vai ter no futuro, a estimativa é que seja dessa forma a via toda pavimentada e as edificações do lado direito, na simulação volumétrica da visada 05 tem uma imagem dentro da área pública em direção </w:t>
      </w:r>
      <w:r w:rsidR="009E12E8">
        <w:rPr>
          <w:rFonts w:ascii="Times New Roman" w:eastAsia="Cambria" w:hAnsi="Times New Roman" w:cs="Times New Roman"/>
          <w:sz w:val="24"/>
          <w:szCs w:val="24"/>
        </w:rPr>
        <w:t>ao Córrego das Pedras, ou seja, podemos ver que tem uma declividade no terreno natural, a pastagem que é predominante de algumas exóticas, nós podemos observar aqui, praticamente com característica de acácia e o Córrego das Pedras, nessa forma é a situação que se encontra hoje, essa área de preservação permanente no Córrego da Pedras. Mudando a página temos a situação atual em relação a processos de documentos, o empreendimento ele tem requerimento Licença Municipal Prévia junto a SEMAM, esse requerimento está tramitando esse processo junto a SEMAM, já tem uma Anuência junto ao IPHAN, tem o Termo de Anuência quanto ao uso e ocupação do solo da Prefeitura Municipal de Linhares e uma Carta de Viabilidade do SAAE quanto a parte de esgotamento e fornecimento de água, abastecimento e uma Carta de Viabilidade da Escelsa pra fornecimento de energia elétrica, então ele está bem respaldado em termos de infraestrutura, Após foi explicado sobre os dados da implantação o tempo previsto para a implantação desse projeto é de dois anos, a estrutura básica da implantação</w:t>
      </w:r>
      <w:r w:rsidR="00BD1747">
        <w:rPr>
          <w:rFonts w:ascii="Times New Roman" w:eastAsia="Cambria" w:hAnsi="Times New Roman" w:cs="Times New Roman"/>
          <w:sz w:val="24"/>
          <w:szCs w:val="24"/>
        </w:rPr>
        <w:t xml:space="preserve"> a empresa será responsável pela implantação de toda infraestrutura do empreendimento do loteamento, no início durante o processo de implantação vão ser utilizados banheiros químicos e contrato com a empresa que irá fazer a limpeza, coleta </w:t>
      </w:r>
      <w:r w:rsidR="003F15B7">
        <w:rPr>
          <w:rFonts w:ascii="Times New Roman" w:eastAsia="Cambria" w:hAnsi="Times New Roman" w:cs="Times New Roman"/>
          <w:sz w:val="24"/>
          <w:szCs w:val="24"/>
        </w:rPr>
        <w:t>e destinação final do resíduo gerado nesse banheiro, isso vai ser apresentado posteriormente no licenciamento ambiental, provavelmente vai ter condicionantes e os atendimentos vão acontecer, fornecimento de transporte, água e alimento para os operários</w:t>
      </w:r>
      <w:r w:rsidR="00825326">
        <w:rPr>
          <w:rFonts w:ascii="Times New Roman" w:eastAsia="Cambria" w:hAnsi="Times New Roman" w:cs="Times New Roman"/>
          <w:sz w:val="24"/>
          <w:szCs w:val="24"/>
        </w:rPr>
        <w:t>, na etapa de implantação isso que foi falado anteriormente vai ser utilizado para a implantação, agora na implantação o procedimento inicial começa com a limpeza da área, terraplanagem, implantação de rodes de drenagem, esgotamento e abastecimento de água co</w:t>
      </w:r>
      <w:r w:rsidR="00D0669A">
        <w:rPr>
          <w:rFonts w:ascii="Times New Roman" w:eastAsia="Cambria" w:hAnsi="Times New Roman" w:cs="Times New Roman"/>
          <w:sz w:val="24"/>
          <w:szCs w:val="24"/>
        </w:rPr>
        <w:t>nforme</w:t>
      </w:r>
      <w:r w:rsidR="00825326">
        <w:rPr>
          <w:rFonts w:ascii="Times New Roman" w:eastAsia="Cambria" w:hAnsi="Times New Roman" w:cs="Times New Roman"/>
          <w:sz w:val="24"/>
          <w:szCs w:val="24"/>
        </w:rPr>
        <w:t xml:space="preserve"> nós vimos no cronograma anteriormente, a pavimentação e instalações elétricas. </w:t>
      </w:r>
      <w:r w:rsidR="00D0669A">
        <w:rPr>
          <w:rFonts w:ascii="Times New Roman" w:eastAsia="Cambria" w:hAnsi="Times New Roman" w:cs="Times New Roman"/>
          <w:sz w:val="24"/>
          <w:szCs w:val="24"/>
        </w:rPr>
        <w:t xml:space="preserve">No próximo slide foi apresentado a provisão de impactos, como todo </w:t>
      </w:r>
      <w:r w:rsidR="00D0669A">
        <w:rPr>
          <w:rFonts w:ascii="Times New Roman" w:eastAsia="Cambria" w:hAnsi="Times New Roman" w:cs="Times New Roman"/>
          <w:sz w:val="24"/>
          <w:szCs w:val="24"/>
        </w:rPr>
        <w:lastRenderedPageBreak/>
        <w:t>empreendimento ele gera também impactos positivos e negativos, nós citamos alguns que são específicos para esse tipo de empreendimento e os impactos positivos, naturalmente nós vamos ter geração de empregos e o aumento de recolhimento per capto, o empreendimento na hora que ele estiver em pleno vapor, quando ele estiver operando as indústrias, as empresas estiver operando naturalmente gera emprego e durante a operação também, durante a</w:t>
      </w:r>
      <w:r w:rsidR="00BF126C">
        <w:rPr>
          <w:rFonts w:ascii="Times New Roman" w:eastAsia="Cambria" w:hAnsi="Times New Roman" w:cs="Times New Roman"/>
          <w:sz w:val="24"/>
          <w:szCs w:val="24"/>
        </w:rPr>
        <w:t xml:space="preserve"> implantação dele, a</w:t>
      </w:r>
      <w:r w:rsidR="003D7C6E">
        <w:rPr>
          <w:rFonts w:ascii="Times New Roman" w:eastAsia="Cambria" w:hAnsi="Times New Roman" w:cs="Times New Roman"/>
          <w:sz w:val="24"/>
          <w:szCs w:val="24"/>
        </w:rPr>
        <w:t xml:space="preserve"> </w:t>
      </w:r>
      <w:r w:rsidR="00BF126C">
        <w:rPr>
          <w:rFonts w:ascii="Times New Roman" w:eastAsia="Cambria" w:hAnsi="Times New Roman" w:cs="Times New Roman"/>
          <w:sz w:val="24"/>
          <w:szCs w:val="24"/>
        </w:rPr>
        <w:t xml:space="preserve">geração de tributos </w:t>
      </w:r>
      <w:r w:rsidR="003D7C6E">
        <w:rPr>
          <w:rFonts w:ascii="Times New Roman" w:eastAsia="Cambria" w:hAnsi="Times New Roman" w:cs="Times New Roman"/>
          <w:sz w:val="24"/>
          <w:szCs w:val="24"/>
        </w:rPr>
        <w:t xml:space="preserve">municipais também isso é normal a geração de imposto pra Município, a geração de renda que movimenta outros setores como o comércio local é natural, ampliação e consolidação de zona industrial ao Município e a valorização imobiliária que é natural, a partir do momento que há um incremento é natural o desenvolvimento e a valorização, esses são os pontos positivos desde a implantação até a fase final, e tem também na implantação tem os pontos negativos, tem a geração de material particulado que é natural que durante a implantação a poeira, os resíduos particulados que promove um impacto negativo, o aumento de tráfego de veículos natural também que é onde há a movimentação o tráfego também aumenta, alteração da paisagem do meio ambiente que também vai ocorrer, </w:t>
      </w:r>
      <w:r w:rsidR="005B16E0">
        <w:rPr>
          <w:rFonts w:ascii="Times New Roman" w:eastAsia="Cambria" w:hAnsi="Times New Roman" w:cs="Times New Roman"/>
          <w:sz w:val="24"/>
          <w:szCs w:val="24"/>
        </w:rPr>
        <w:t xml:space="preserve">isso </w:t>
      </w:r>
      <w:r w:rsidR="003D7C6E">
        <w:rPr>
          <w:rFonts w:ascii="Times New Roman" w:eastAsia="Cambria" w:hAnsi="Times New Roman" w:cs="Times New Roman"/>
          <w:sz w:val="24"/>
          <w:szCs w:val="24"/>
        </w:rPr>
        <w:t>não te</w:t>
      </w:r>
      <w:r w:rsidR="005B16E0">
        <w:rPr>
          <w:rFonts w:ascii="Times New Roman" w:eastAsia="Cambria" w:hAnsi="Times New Roman" w:cs="Times New Roman"/>
          <w:sz w:val="24"/>
          <w:szCs w:val="24"/>
        </w:rPr>
        <w:t xml:space="preserve">m </w:t>
      </w:r>
      <w:r w:rsidR="003D7C6E">
        <w:rPr>
          <w:rFonts w:ascii="Times New Roman" w:eastAsia="Cambria" w:hAnsi="Times New Roman" w:cs="Times New Roman"/>
          <w:sz w:val="24"/>
          <w:szCs w:val="24"/>
        </w:rPr>
        <w:t xml:space="preserve">dúvidas, geração de resíduos sólidos, o estudo também contempla um estudo de gerenciamento de resíduos </w:t>
      </w:r>
      <w:r w:rsidR="005B16E0">
        <w:rPr>
          <w:rFonts w:ascii="Times New Roman" w:eastAsia="Cambria" w:hAnsi="Times New Roman" w:cs="Times New Roman"/>
          <w:sz w:val="24"/>
          <w:szCs w:val="24"/>
        </w:rPr>
        <w:t xml:space="preserve">que a empresa deve acatar e a geração de ruído é natural que onde há um tráfego de veículos, máquinas o ruído tende a ser maior, aumentar o ruído, para </w:t>
      </w:r>
      <w:r w:rsidR="00211342">
        <w:rPr>
          <w:rFonts w:ascii="Times New Roman" w:eastAsia="Cambria" w:hAnsi="Times New Roman" w:cs="Times New Roman"/>
          <w:sz w:val="24"/>
          <w:szCs w:val="24"/>
        </w:rPr>
        <w:t>tentar</w:t>
      </w:r>
      <w:r w:rsidR="005B16E0">
        <w:rPr>
          <w:rFonts w:ascii="Times New Roman" w:eastAsia="Cambria" w:hAnsi="Times New Roman" w:cs="Times New Roman"/>
          <w:sz w:val="24"/>
          <w:szCs w:val="24"/>
        </w:rPr>
        <w:t xml:space="preserve"> que isso</w:t>
      </w:r>
      <w:r w:rsidR="00211342">
        <w:rPr>
          <w:rFonts w:ascii="Times New Roman" w:eastAsia="Cambria" w:hAnsi="Times New Roman" w:cs="Times New Roman"/>
          <w:sz w:val="24"/>
          <w:szCs w:val="24"/>
        </w:rPr>
        <w:t xml:space="preserve"> seja minimizado, existem as medidas mitigadoras, então considerando que haverá geração de poeira, como nós dissemos anteriormente vai haver também umectação dessas vias com caminhão pipa, o sistema de drenagem de chuva adequado, com um volume admissível para não impactar os mananciais de água existentes, ou seja, foi projetado e calculado um dimensionamento tal e um sistema de contenção também para evitar que haja erosão no manancial quando da dispersão da água da chuva que vai ocorrer naturalmente, para que não seja tão impactante no manancial, transporte de equipamentos pesados fora do horário de pico e necessariamente durante o dia, ou seja, evitar o transporte de equipamentos durante a noite, contribuir para melhorias e manutenção das condições atuais das vias de acesso durante o período das obras, ou seja, manter as vias em condição de acesso sem transtorno, os caminhões deverão estar lonados para fazer </w:t>
      </w:r>
      <w:r w:rsidR="00D9598E">
        <w:rPr>
          <w:rFonts w:ascii="Times New Roman" w:eastAsia="Cambria" w:hAnsi="Times New Roman" w:cs="Times New Roman"/>
          <w:sz w:val="24"/>
          <w:szCs w:val="24"/>
        </w:rPr>
        <w:t>t</w:t>
      </w:r>
      <w:r w:rsidR="00211342">
        <w:rPr>
          <w:rFonts w:ascii="Times New Roman" w:eastAsia="Cambria" w:hAnsi="Times New Roman" w:cs="Times New Roman"/>
          <w:sz w:val="24"/>
          <w:szCs w:val="24"/>
        </w:rPr>
        <w:t>ransporte</w:t>
      </w:r>
      <w:r w:rsidR="00D9598E">
        <w:rPr>
          <w:rFonts w:ascii="Times New Roman" w:eastAsia="Cambria" w:hAnsi="Times New Roman" w:cs="Times New Roman"/>
          <w:sz w:val="24"/>
          <w:szCs w:val="24"/>
        </w:rPr>
        <w:t>s nas vias, naturalmente, implantação do projeto paisagístico e elaboração de PRAD na APP no Córrego das Pedras, isso também será feito, será apresentado um PRAD para a recuperar, um plano de recuperação de área degradada, aquela área paralela ao Córrego das Pedras, recuperação da ZIP com intuito de proteção da APP e pr</w:t>
      </w:r>
      <w:r w:rsidR="00967ACD">
        <w:rPr>
          <w:rFonts w:ascii="Times New Roman" w:eastAsia="Cambria" w:hAnsi="Times New Roman" w:cs="Times New Roman"/>
          <w:sz w:val="24"/>
          <w:szCs w:val="24"/>
        </w:rPr>
        <w:t>omoção</w:t>
      </w:r>
      <w:r w:rsidR="00D9598E">
        <w:rPr>
          <w:rFonts w:ascii="Times New Roman" w:eastAsia="Cambria" w:hAnsi="Times New Roman" w:cs="Times New Roman"/>
          <w:sz w:val="24"/>
          <w:szCs w:val="24"/>
        </w:rPr>
        <w:t xml:space="preserve"> de área de convivência da comunidade local, a ZIP é a Zona de Interesse Paisagístico, </w:t>
      </w:r>
      <w:r w:rsidR="00967ACD">
        <w:rPr>
          <w:rFonts w:ascii="Times New Roman" w:eastAsia="Cambria" w:hAnsi="Times New Roman" w:cs="Times New Roman"/>
          <w:sz w:val="24"/>
          <w:szCs w:val="24"/>
        </w:rPr>
        <w:t xml:space="preserve">ou seja, é uma faixa de quinze metros de largura, anexa a </w:t>
      </w:r>
      <w:r w:rsidR="00967ACD">
        <w:rPr>
          <w:rFonts w:ascii="Times New Roman" w:eastAsia="Cambria" w:hAnsi="Times New Roman" w:cs="Times New Roman"/>
          <w:sz w:val="24"/>
          <w:szCs w:val="24"/>
        </w:rPr>
        <w:lastRenderedPageBreak/>
        <w:t xml:space="preserve">área de preservação permanente que ela tem essa função, ela protege a área de preservação permanente, ela pode ser utilizada, o espaçamento </w:t>
      </w:r>
      <w:r w:rsidR="00A556E9">
        <w:rPr>
          <w:rFonts w:ascii="Times New Roman" w:eastAsia="Cambria" w:hAnsi="Times New Roman" w:cs="Times New Roman"/>
          <w:sz w:val="24"/>
          <w:szCs w:val="24"/>
        </w:rPr>
        <w:t xml:space="preserve">inclusive </w:t>
      </w:r>
      <w:r w:rsidR="00967ACD">
        <w:rPr>
          <w:rFonts w:ascii="Times New Roman" w:eastAsia="Cambria" w:hAnsi="Times New Roman" w:cs="Times New Roman"/>
          <w:sz w:val="24"/>
          <w:szCs w:val="24"/>
        </w:rPr>
        <w:t>maior justamente para que ela posa ser usada, ela não pode ser edificada, mas ela pode ser usada pra própria comunidade como área de convivência</w:t>
      </w:r>
      <w:r w:rsidR="00A556E9">
        <w:rPr>
          <w:rFonts w:ascii="Times New Roman" w:eastAsia="Cambria" w:hAnsi="Times New Roman" w:cs="Times New Roman"/>
          <w:sz w:val="24"/>
          <w:szCs w:val="24"/>
        </w:rPr>
        <w:t xml:space="preserve"> para proteger e também trazer um benefício para o convívio das pessoas, implementar um plano de gerenciamento de resíduos sólidos, o que foi falado anteriormente e estabelecer controle de ruídos dos motores das máquinas e veículos mesmo considerando que serão imperceptíveis por ficarem próximo</w:t>
      </w:r>
      <w:r w:rsidR="009666D0">
        <w:rPr>
          <w:rFonts w:ascii="Times New Roman" w:eastAsia="Cambria" w:hAnsi="Times New Roman" w:cs="Times New Roman"/>
          <w:sz w:val="24"/>
          <w:szCs w:val="24"/>
        </w:rPr>
        <w:t xml:space="preserve"> a BR 101, mas não deixa de ser necessário e importante a manutenção do ruído, inclusive na hora da partida dos motores, onde há uma dispersão maior de monóxido de carbono, então este controle deve ser feito com rigor pra evitar um impacto maior. E por último foi apresentado a viabilidade/conclusão, o presente estudo de impacto de vizinhança não detectou nenhum indicador técnico que inviabilize a implantação do loteamento empresarial Giuclube, todos os impactos decorrentes da implantação e da ocupação são passíveis de mitigação e solução, sendo assim entendemos que não há impedimentos para a implantação do empreendimento, foi deito os agradecimentos a todos em nome da Empresa Conquista e a todos Senhores</w:t>
      </w:r>
      <w:r w:rsidR="000877D7">
        <w:rPr>
          <w:rFonts w:ascii="Times New Roman" w:eastAsia="Cambria" w:hAnsi="Times New Roman" w:cs="Times New Roman"/>
          <w:sz w:val="24"/>
          <w:szCs w:val="24"/>
        </w:rPr>
        <w:t xml:space="preserve"> que estão </w:t>
      </w:r>
      <w:r w:rsidR="009666D0">
        <w:rPr>
          <w:rFonts w:ascii="Times New Roman" w:eastAsia="Cambria" w:hAnsi="Times New Roman" w:cs="Times New Roman"/>
          <w:sz w:val="24"/>
          <w:szCs w:val="24"/>
        </w:rPr>
        <w:t xml:space="preserve">presentes </w:t>
      </w:r>
      <w:r w:rsidR="00F149D4">
        <w:rPr>
          <w:rFonts w:ascii="Times New Roman" w:eastAsia="Cambria" w:hAnsi="Times New Roman" w:cs="Times New Roman"/>
          <w:sz w:val="24"/>
          <w:szCs w:val="24"/>
        </w:rPr>
        <w:t xml:space="preserve">assistindo e </w:t>
      </w:r>
      <w:r w:rsidR="000877D7">
        <w:rPr>
          <w:rFonts w:ascii="Times New Roman" w:eastAsia="Cambria" w:hAnsi="Times New Roman" w:cs="Times New Roman"/>
          <w:sz w:val="24"/>
          <w:szCs w:val="24"/>
        </w:rPr>
        <w:t>se colocou a disposição junto com o Roberto e a Mayara pra poderem na medida do possível, atender os questionamentos que poderão vir. Foi aberto o momento para as perguntas, n</w:t>
      </w:r>
      <w:r w:rsidR="007B105A">
        <w:rPr>
          <w:rFonts w:ascii="Times New Roman" w:eastAsia="Cambria" w:hAnsi="Times New Roman" w:cs="Times New Roman"/>
          <w:bCs/>
          <w:iCs/>
          <w:sz w:val="24"/>
          <w:szCs w:val="24"/>
        </w:rPr>
        <w:t>enhum questionamento</w:t>
      </w:r>
      <w:r w:rsidR="00E80314">
        <w:rPr>
          <w:rFonts w:ascii="Times New Roman" w:eastAsia="Cambria" w:hAnsi="Times New Roman" w:cs="Times New Roman"/>
          <w:bCs/>
          <w:iCs/>
          <w:sz w:val="24"/>
          <w:szCs w:val="24"/>
        </w:rPr>
        <w:t xml:space="preserve"> </w:t>
      </w:r>
      <w:r w:rsidR="007B105A">
        <w:rPr>
          <w:rFonts w:ascii="Times New Roman" w:eastAsia="Cambria" w:hAnsi="Times New Roman" w:cs="Times New Roman"/>
          <w:bCs/>
          <w:iCs/>
          <w:sz w:val="24"/>
          <w:szCs w:val="24"/>
        </w:rPr>
        <w:t>foi realizado e a audiência foi encerrada</w:t>
      </w:r>
      <w:r w:rsidR="000877D7">
        <w:rPr>
          <w:rFonts w:ascii="Times New Roman" w:eastAsia="Cambria" w:hAnsi="Times New Roman" w:cs="Times New Roman"/>
          <w:bCs/>
          <w:iCs/>
          <w:sz w:val="24"/>
          <w:szCs w:val="24"/>
        </w:rPr>
        <w:t xml:space="preserve">, agradecendo a presença de todos reforçando e mostrando a todos a importância de se debater e explicar como funciona, e mostrar todo o impacto que pode ou não causar, foi encerrada a audiência pública dedicada a apresentação do estudo de impacto de vizinhança EIV do Loteamento Empresarial Giuclube, a Pole Armazéns Gerias agradece </w:t>
      </w:r>
      <w:r w:rsidR="00C70BE4">
        <w:rPr>
          <w:rFonts w:ascii="Times New Roman" w:eastAsia="Cambria" w:hAnsi="Times New Roman" w:cs="Times New Roman"/>
          <w:bCs/>
          <w:iCs/>
          <w:sz w:val="24"/>
          <w:szCs w:val="24"/>
        </w:rPr>
        <w:t>a todos pela participação e tenhamos todos uma boa noite.</w:t>
      </w:r>
    </w:p>
    <w:p w:rsidR="00C70BE4" w:rsidRDefault="00C70BE4" w:rsidP="0027363E">
      <w:pPr>
        <w:spacing w:line="360" w:lineRule="auto"/>
        <w:jc w:val="both"/>
        <w:rPr>
          <w:rFonts w:ascii="Times New Roman" w:eastAsia="Cambria" w:hAnsi="Times New Roman" w:cs="Times New Roman"/>
          <w:bCs/>
          <w:iCs/>
          <w:sz w:val="24"/>
          <w:szCs w:val="24"/>
        </w:rPr>
      </w:pPr>
    </w:p>
    <w:p w:rsidR="00C70BE4" w:rsidRDefault="00C70BE4" w:rsidP="0027363E">
      <w:pPr>
        <w:spacing w:line="360" w:lineRule="auto"/>
        <w:jc w:val="both"/>
        <w:rPr>
          <w:rFonts w:ascii="Times New Roman" w:eastAsia="Cambria" w:hAnsi="Times New Roman" w:cs="Times New Roman"/>
          <w:bCs/>
          <w:iCs/>
          <w:sz w:val="24"/>
          <w:szCs w:val="24"/>
        </w:rPr>
      </w:pPr>
    </w:p>
    <w:p w:rsidR="00C70BE4" w:rsidRDefault="00C70BE4" w:rsidP="0027363E">
      <w:pPr>
        <w:spacing w:line="360" w:lineRule="auto"/>
        <w:jc w:val="both"/>
        <w:rPr>
          <w:rFonts w:ascii="Times New Roman" w:eastAsia="Cambria" w:hAnsi="Times New Roman" w:cs="Times New Roman"/>
          <w:bCs/>
          <w:iCs/>
          <w:sz w:val="24"/>
          <w:szCs w:val="24"/>
        </w:rPr>
      </w:pPr>
    </w:p>
    <w:p w:rsidR="00C70BE4" w:rsidRDefault="00C70BE4" w:rsidP="0027363E">
      <w:pPr>
        <w:spacing w:line="360" w:lineRule="auto"/>
        <w:jc w:val="both"/>
        <w:rPr>
          <w:rFonts w:ascii="Times New Roman" w:eastAsia="Cambria" w:hAnsi="Times New Roman" w:cs="Times New Roman"/>
          <w:bCs/>
          <w:iCs/>
          <w:sz w:val="24"/>
          <w:szCs w:val="24"/>
        </w:rPr>
      </w:pPr>
    </w:p>
    <w:p w:rsidR="00C70BE4" w:rsidRDefault="00C70BE4" w:rsidP="0027363E">
      <w:pPr>
        <w:spacing w:line="360" w:lineRule="auto"/>
        <w:jc w:val="both"/>
        <w:rPr>
          <w:rFonts w:ascii="Times New Roman" w:eastAsia="Cambria" w:hAnsi="Times New Roman" w:cs="Times New Roman"/>
          <w:bCs/>
          <w:iCs/>
          <w:sz w:val="24"/>
          <w:szCs w:val="24"/>
        </w:rPr>
      </w:pPr>
    </w:p>
    <w:p w:rsidR="00DD5A0A" w:rsidRDefault="00DD5A0A">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DD5A0A" w:rsidRDefault="004107A1">
      <w:pPr>
        <w:spacing w:after="0" w:line="360" w:lineRule="auto"/>
        <w:ind w:left="360"/>
        <w:jc w:val="center"/>
      </w:pPr>
      <w:r>
        <w:rPr>
          <w:rFonts w:ascii="Times New Roman" w:eastAsia="Times New Roman" w:hAnsi="Times New Roman" w:cs="Times New Roman"/>
          <w:b/>
          <w:sz w:val="24"/>
          <w:szCs w:val="24"/>
        </w:rPr>
        <w:t>TERMO DE ENCERRAMENTO</w:t>
      </w:r>
    </w:p>
    <w:p w:rsidR="00DD5A0A" w:rsidRDefault="00DD5A0A">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C70BE4" w:rsidRDefault="00C70BE4">
      <w:pPr>
        <w:spacing w:after="0" w:line="360" w:lineRule="auto"/>
        <w:ind w:left="360"/>
        <w:jc w:val="center"/>
      </w:pPr>
    </w:p>
    <w:p w:rsidR="004107A1" w:rsidRDefault="004107A1" w:rsidP="004313BE">
      <w:pPr>
        <w:spacing w:after="0" w:line="360" w:lineRule="auto"/>
        <w:ind w:left="360"/>
        <w:jc w:val="both"/>
      </w:pPr>
    </w:p>
    <w:p w:rsidR="00C70BE4" w:rsidRDefault="00C70BE4" w:rsidP="004313BE">
      <w:pPr>
        <w:spacing w:after="0" w:line="360" w:lineRule="auto"/>
        <w:ind w:left="360"/>
        <w:jc w:val="both"/>
      </w:pPr>
      <w:r w:rsidRPr="00C70BE4">
        <w:rPr>
          <w:rFonts w:ascii="Times New Roman" w:eastAsia="Times New Roman" w:hAnsi="Times New Roman" w:cs="Times New Roman"/>
          <w:color w:val="auto"/>
          <w:sz w:val="24"/>
          <w:szCs w:val="24"/>
        </w:rPr>
        <w:t xml:space="preserve">Este livro contém </w:t>
      </w:r>
      <w:r w:rsidR="00957690">
        <w:rPr>
          <w:rFonts w:ascii="Times New Roman" w:eastAsia="Times New Roman" w:hAnsi="Times New Roman" w:cs="Times New Roman"/>
          <w:color w:val="auto"/>
          <w:sz w:val="24"/>
          <w:szCs w:val="24"/>
        </w:rPr>
        <w:t>10</w:t>
      </w:r>
      <w:r w:rsidRPr="00C70BE4">
        <w:rPr>
          <w:rFonts w:ascii="Times New Roman" w:eastAsia="Times New Roman" w:hAnsi="Times New Roman" w:cs="Times New Roman"/>
          <w:color w:val="auto"/>
          <w:sz w:val="24"/>
          <w:szCs w:val="24"/>
        </w:rPr>
        <w:t xml:space="preserve"> (</w:t>
      </w:r>
      <w:r w:rsidR="00957690">
        <w:rPr>
          <w:rFonts w:ascii="Times New Roman" w:eastAsia="Times New Roman" w:hAnsi="Times New Roman" w:cs="Times New Roman"/>
          <w:color w:val="auto"/>
          <w:sz w:val="24"/>
          <w:szCs w:val="24"/>
        </w:rPr>
        <w:t>dez</w:t>
      </w:r>
      <w:r w:rsidRPr="00C70BE4">
        <w:rPr>
          <w:rFonts w:ascii="Times New Roman" w:eastAsia="Times New Roman" w:hAnsi="Times New Roman" w:cs="Times New Roman"/>
          <w:color w:val="auto"/>
          <w:sz w:val="24"/>
          <w:szCs w:val="24"/>
        </w:rPr>
        <w:t xml:space="preserve">) folhas, numeradas </w:t>
      </w:r>
      <w:r>
        <w:rPr>
          <w:rFonts w:ascii="Times New Roman" w:eastAsia="Times New Roman" w:hAnsi="Times New Roman" w:cs="Times New Roman"/>
          <w:sz w:val="24"/>
          <w:szCs w:val="24"/>
        </w:rPr>
        <w:t xml:space="preserve">e rubricadas pela Sra. </w:t>
      </w:r>
      <w:r w:rsidRPr="00A63DFD">
        <w:rPr>
          <w:rFonts w:ascii="Cambria" w:eastAsia="Cambria" w:hAnsi="Cambria" w:cs="Cambria"/>
          <w:color w:val="auto"/>
          <w:sz w:val="24"/>
          <w:szCs w:val="24"/>
        </w:rPr>
        <w:t>Zildeia Rodrigues</w:t>
      </w:r>
      <w:r>
        <w:rPr>
          <w:rFonts w:ascii="Times New Roman" w:eastAsia="Times New Roman" w:hAnsi="Times New Roman" w:cs="Times New Roman"/>
          <w:color w:val="auto"/>
          <w:sz w:val="24"/>
          <w:szCs w:val="24"/>
        </w:rPr>
        <w:t xml:space="preserve"> representante da </w:t>
      </w:r>
      <w:r w:rsidRPr="00A63DFD">
        <w:rPr>
          <w:rFonts w:ascii="Times New Roman" w:eastAsia="Times New Roman" w:hAnsi="Times New Roman" w:cs="Times New Roman"/>
          <w:color w:val="auto"/>
          <w:sz w:val="24"/>
          <w:szCs w:val="24"/>
        </w:rPr>
        <w:t xml:space="preserve">Conquista Gestão e Negócios Imobiliários, tem o objetivo </w:t>
      </w:r>
      <w:r>
        <w:rPr>
          <w:rFonts w:ascii="Times New Roman" w:eastAsia="Times New Roman" w:hAnsi="Times New Roman" w:cs="Times New Roman"/>
          <w:sz w:val="24"/>
          <w:szCs w:val="24"/>
        </w:rPr>
        <w:t>de registrar a Ata da Audiência Pública para a criação do Loteamento Empresarial Giuclube, localizado no Bairro Canivete, no município de Linhares – ES.</w:t>
      </w:r>
    </w:p>
    <w:p w:rsidR="00AC05AF" w:rsidRDefault="00AC05AF" w:rsidP="00AC05AF">
      <w:pPr>
        <w:spacing w:after="0" w:line="360" w:lineRule="auto"/>
        <w:ind w:left="360"/>
        <w:jc w:val="center"/>
      </w:pPr>
      <w:bookmarkStart w:id="2" w:name="_GoBack"/>
      <w:bookmarkEnd w:id="2"/>
    </w:p>
    <w:p w:rsidR="00C70BE4" w:rsidRDefault="00C70BE4" w:rsidP="00AC05AF">
      <w:pPr>
        <w:spacing w:after="0" w:line="360" w:lineRule="auto"/>
        <w:ind w:left="360"/>
        <w:jc w:val="center"/>
      </w:pPr>
    </w:p>
    <w:p w:rsidR="00C70BE4" w:rsidRDefault="00C70BE4" w:rsidP="00AC05AF">
      <w:pPr>
        <w:spacing w:after="0" w:line="360" w:lineRule="auto"/>
        <w:ind w:left="360"/>
        <w:jc w:val="center"/>
      </w:pPr>
    </w:p>
    <w:p w:rsidR="00C70BE4" w:rsidRDefault="00C70BE4" w:rsidP="00AC05AF">
      <w:pPr>
        <w:spacing w:after="0" w:line="360" w:lineRule="auto"/>
        <w:ind w:left="360"/>
        <w:jc w:val="center"/>
      </w:pPr>
    </w:p>
    <w:p w:rsidR="00AC05AF" w:rsidRDefault="00AC05AF" w:rsidP="00AC05AF">
      <w:pPr>
        <w:spacing w:after="0" w:line="360" w:lineRule="auto"/>
        <w:ind w:left="360"/>
        <w:jc w:val="center"/>
      </w:pPr>
    </w:p>
    <w:p w:rsidR="00AC05AF" w:rsidRDefault="00AC05AF" w:rsidP="00AC05AF">
      <w:pPr>
        <w:spacing w:after="0" w:line="360" w:lineRule="auto"/>
        <w:ind w:left="360"/>
        <w:jc w:val="center"/>
      </w:pPr>
      <w:r>
        <w:rPr>
          <w:rFonts w:ascii="Times New Roman" w:eastAsia="Times New Roman" w:hAnsi="Times New Roman" w:cs="Times New Roman"/>
          <w:sz w:val="24"/>
          <w:szCs w:val="24"/>
        </w:rPr>
        <w:t>___________________________________________</w:t>
      </w:r>
    </w:p>
    <w:p w:rsidR="00AC05AF" w:rsidRPr="00A63DFD" w:rsidRDefault="00AC05AF" w:rsidP="00AC05AF">
      <w:pPr>
        <w:spacing w:after="0" w:line="360" w:lineRule="auto"/>
        <w:ind w:left="360"/>
        <w:jc w:val="center"/>
        <w:rPr>
          <w:rFonts w:ascii="Times New Roman" w:eastAsia="Times New Roman" w:hAnsi="Times New Roman" w:cs="Times New Roman"/>
          <w:color w:val="auto"/>
          <w:sz w:val="24"/>
          <w:szCs w:val="24"/>
        </w:rPr>
      </w:pPr>
      <w:r w:rsidRPr="00A63DFD">
        <w:rPr>
          <w:rFonts w:ascii="Times New Roman" w:eastAsia="Times New Roman" w:hAnsi="Times New Roman" w:cs="Times New Roman"/>
          <w:color w:val="auto"/>
          <w:sz w:val="24"/>
          <w:szCs w:val="24"/>
        </w:rPr>
        <w:t>Conquista Gestão e Negócios Imobiliários Ltda</w:t>
      </w:r>
    </w:p>
    <w:p w:rsidR="00AC05AF" w:rsidRDefault="00AC05AF" w:rsidP="00AC05AF">
      <w:pPr>
        <w:spacing w:after="0" w:line="360" w:lineRule="auto"/>
        <w:ind w:left="360"/>
        <w:jc w:val="center"/>
        <w:rPr>
          <w:rFonts w:ascii="Times New Roman" w:eastAsia="Times New Roman" w:hAnsi="Times New Roman" w:cs="Times New Roman"/>
          <w:color w:val="FF0000"/>
          <w:sz w:val="24"/>
          <w:szCs w:val="24"/>
        </w:rPr>
      </w:pPr>
    </w:p>
    <w:p w:rsidR="00AC05AF" w:rsidRDefault="00AC05AF" w:rsidP="00AC05AF">
      <w:pPr>
        <w:spacing w:after="0" w:line="360" w:lineRule="auto"/>
        <w:ind w:left="360"/>
        <w:jc w:val="center"/>
        <w:rPr>
          <w:rFonts w:ascii="Times New Roman" w:eastAsia="Times New Roman" w:hAnsi="Times New Roman" w:cs="Times New Roman"/>
          <w:color w:val="FF0000"/>
          <w:sz w:val="24"/>
          <w:szCs w:val="24"/>
        </w:rPr>
      </w:pPr>
    </w:p>
    <w:p w:rsidR="00AC05AF" w:rsidRDefault="00AC05AF" w:rsidP="00AC05AF">
      <w:pPr>
        <w:spacing w:after="0" w:line="360" w:lineRule="auto"/>
        <w:ind w:left="360"/>
        <w:jc w:val="center"/>
        <w:rPr>
          <w:rFonts w:ascii="Times New Roman" w:eastAsia="Times New Roman" w:hAnsi="Times New Roman" w:cs="Times New Roman"/>
          <w:color w:val="FF0000"/>
          <w:sz w:val="24"/>
          <w:szCs w:val="24"/>
        </w:rPr>
      </w:pPr>
    </w:p>
    <w:p w:rsidR="00AC05AF" w:rsidRDefault="00AC05AF" w:rsidP="00AC05AF">
      <w:pPr>
        <w:spacing w:after="0" w:line="360" w:lineRule="auto"/>
        <w:ind w:left="360"/>
        <w:jc w:val="center"/>
        <w:rPr>
          <w:rFonts w:ascii="Times New Roman" w:eastAsia="Times New Roman" w:hAnsi="Times New Roman" w:cs="Times New Roman"/>
          <w:color w:val="FF0000"/>
          <w:sz w:val="24"/>
          <w:szCs w:val="24"/>
        </w:rPr>
      </w:pPr>
    </w:p>
    <w:p w:rsidR="00C70BE4" w:rsidRDefault="00C70BE4" w:rsidP="00AC05AF">
      <w:pPr>
        <w:spacing w:after="0" w:line="360" w:lineRule="auto"/>
        <w:ind w:left="360"/>
        <w:jc w:val="center"/>
        <w:rPr>
          <w:rFonts w:ascii="Times New Roman" w:eastAsia="Times New Roman" w:hAnsi="Times New Roman" w:cs="Times New Roman"/>
          <w:color w:val="FF0000"/>
          <w:sz w:val="24"/>
          <w:szCs w:val="24"/>
        </w:rPr>
      </w:pPr>
    </w:p>
    <w:p w:rsidR="00AC05AF" w:rsidRDefault="00AC05AF" w:rsidP="00AC05AF">
      <w:pPr>
        <w:spacing w:after="0" w:line="360" w:lineRule="auto"/>
        <w:ind w:left="360"/>
        <w:jc w:val="center"/>
        <w:rPr>
          <w:rFonts w:ascii="Times New Roman" w:eastAsia="Times New Roman" w:hAnsi="Times New Roman" w:cs="Times New Roman"/>
          <w:color w:val="FF0000"/>
          <w:sz w:val="24"/>
          <w:szCs w:val="24"/>
        </w:rPr>
      </w:pPr>
    </w:p>
    <w:p w:rsidR="00AC05AF" w:rsidRDefault="00AC05AF" w:rsidP="00AC05AF">
      <w:pPr>
        <w:spacing w:after="0" w:line="360" w:lineRule="auto"/>
        <w:ind w:left="360"/>
        <w:jc w:val="center"/>
      </w:pPr>
    </w:p>
    <w:p w:rsidR="00AC05AF" w:rsidRDefault="00AC05AF" w:rsidP="00AC05AF">
      <w:pPr>
        <w:spacing w:after="0" w:line="360" w:lineRule="auto"/>
        <w:ind w:left="360"/>
        <w:jc w:val="center"/>
      </w:pPr>
      <w:r>
        <w:rPr>
          <w:rFonts w:ascii="Times New Roman" w:eastAsia="Times New Roman" w:hAnsi="Times New Roman" w:cs="Times New Roman"/>
          <w:sz w:val="24"/>
          <w:szCs w:val="24"/>
        </w:rPr>
        <w:t>Linhares – ES, 16 de dezembro de 2020.</w:t>
      </w:r>
    </w:p>
    <w:p w:rsidR="00DD5A0A" w:rsidRDefault="00DD5A0A">
      <w:pPr>
        <w:spacing w:line="360" w:lineRule="auto"/>
        <w:jc w:val="center"/>
      </w:pPr>
    </w:p>
    <w:p w:rsidR="00DD5A0A" w:rsidRDefault="00DD5A0A">
      <w:pPr>
        <w:spacing w:line="360" w:lineRule="auto"/>
        <w:ind w:left="360"/>
        <w:jc w:val="both"/>
      </w:pPr>
    </w:p>
    <w:sectPr w:rsidR="00DD5A0A" w:rsidSect="00C70BE4">
      <w:footerReference w:type="default" r:id="rId7"/>
      <w:pgSz w:w="11906" w:h="16838"/>
      <w:pgMar w:top="993" w:right="1558" w:bottom="1276"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3BE" w:rsidRDefault="004313BE" w:rsidP="004313BE">
      <w:pPr>
        <w:spacing w:after="0" w:line="240" w:lineRule="auto"/>
      </w:pPr>
      <w:r>
        <w:separator/>
      </w:r>
    </w:p>
  </w:endnote>
  <w:endnote w:type="continuationSeparator" w:id="0">
    <w:p w:rsidR="004313BE" w:rsidRDefault="004313BE" w:rsidP="0043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354354"/>
      <w:docPartObj>
        <w:docPartGallery w:val="Page Numbers (Bottom of Page)"/>
        <w:docPartUnique/>
      </w:docPartObj>
    </w:sdtPr>
    <w:sdtEndPr/>
    <w:sdtContent>
      <w:p w:rsidR="004313BE" w:rsidRDefault="004313BE">
        <w:pPr>
          <w:pStyle w:val="Rodap"/>
          <w:jc w:val="right"/>
        </w:pPr>
        <w:r>
          <w:fldChar w:fldCharType="begin"/>
        </w:r>
        <w:r>
          <w:instrText>PAGE   \* MERGEFORMAT</w:instrText>
        </w:r>
        <w:r>
          <w:fldChar w:fldCharType="separate"/>
        </w:r>
        <w:r>
          <w:t>2</w:t>
        </w:r>
        <w:r>
          <w:fldChar w:fldCharType="end"/>
        </w:r>
      </w:p>
    </w:sdtContent>
  </w:sdt>
  <w:p w:rsidR="004313BE" w:rsidRDefault="004313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3BE" w:rsidRDefault="004313BE" w:rsidP="004313BE">
      <w:pPr>
        <w:spacing w:after="0" w:line="240" w:lineRule="auto"/>
      </w:pPr>
      <w:r>
        <w:separator/>
      </w:r>
    </w:p>
  </w:footnote>
  <w:footnote w:type="continuationSeparator" w:id="0">
    <w:p w:rsidR="004313BE" w:rsidRDefault="004313BE" w:rsidP="00431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CEB"/>
    <w:multiLevelType w:val="hybridMultilevel"/>
    <w:tmpl w:val="8B56DB40"/>
    <w:lvl w:ilvl="0" w:tplc="EAC04976">
      <w:start w:val="1"/>
      <w:numFmt w:val="bullet"/>
      <w:lvlText w:val="•"/>
      <w:lvlJc w:val="left"/>
      <w:pPr>
        <w:tabs>
          <w:tab w:val="num" w:pos="720"/>
        </w:tabs>
        <w:ind w:left="720" w:hanging="360"/>
      </w:pPr>
      <w:rPr>
        <w:rFonts w:ascii="Arial" w:hAnsi="Arial" w:hint="default"/>
      </w:rPr>
    </w:lvl>
    <w:lvl w:ilvl="1" w:tplc="A8F0A96C" w:tentative="1">
      <w:start w:val="1"/>
      <w:numFmt w:val="bullet"/>
      <w:lvlText w:val="•"/>
      <w:lvlJc w:val="left"/>
      <w:pPr>
        <w:tabs>
          <w:tab w:val="num" w:pos="1440"/>
        </w:tabs>
        <w:ind w:left="1440" w:hanging="360"/>
      </w:pPr>
      <w:rPr>
        <w:rFonts w:ascii="Arial" w:hAnsi="Arial" w:hint="default"/>
      </w:rPr>
    </w:lvl>
    <w:lvl w:ilvl="2" w:tplc="3BBABF7C" w:tentative="1">
      <w:start w:val="1"/>
      <w:numFmt w:val="bullet"/>
      <w:lvlText w:val="•"/>
      <w:lvlJc w:val="left"/>
      <w:pPr>
        <w:tabs>
          <w:tab w:val="num" w:pos="2160"/>
        </w:tabs>
        <w:ind w:left="2160" w:hanging="360"/>
      </w:pPr>
      <w:rPr>
        <w:rFonts w:ascii="Arial" w:hAnsi="Arial" w:hint="default"/>
      </w:rPr>
    </w:lvl>
    <w:lvl w:ilvl="3" w:tplc="768C60C6" w:tentative="1">
      <w:start w:val="1"/>
      <w:numFmt w:val="bullet"/>
      <w:lvlText w:val="•"/>
      <w:lvlJc w:val="left"/>
      <w:pPr>
        <w:tabs>
          <w:tab w:val="num" w:pos="2880"/>
        </w:tabs>
        <w:ind w:left="2880" w:hanging="360"/>
      </w:pPr>
      <w:rPr>
        <w:rFonts w:ascii="Arial" w:hAnsi="Arial" w:hint="default"/>
      </w:rPr>
    </w:lvl>
    <w:lvl w:ilvl="4" w:tplc="E6608A7E" w:tentative="1">
      <w:start w:val="1"/>
      <w:numFmt w:val="bullet"/>
      <w:lvlText w:val="•"/>
      <w:lvlJc w:val="left"/>
      <w:pPr>
        <w:tabs>
          <w:tab w:val="num" w:pos="3600"/>
        </w:tabs>
        <w:ind w:left="3600" w:hanging="360"/>
      </w:pPr>
      <w:rPr>
        <w:rFonts w:ascii="Arial" w:hAnsi="Arial" w:hint="default"/>
      </w:rPr>
    </w:lvl>
    <w:lvl w:ilvl="5" w:tplc="9D22CC90" w:tentative="1">
      <w:start w:val="1"/>
      <w:numFmt w:val="bullet"/>
      <w:lvlText w:val="•"/>
      <w:lvlJc w:val="left"/>
      <w:pPr>
        <w:tabs>
          <w:tab w:val="num" w:pos="4320"/>
        </w:tabs>
        <w:ind w:left="4320" w:hanging="360"/>
      </w:pPr>
      <w:rPr>
        <w:rFonts w:ascii="Arial" w:hAnsi="Arial" w:hint="default"/>
      </w:rPr>
    </w:lvl>
    <w:lvl w:ilvl="6" w:tplc="4314B174" w:tentative="1">
      <w:start w:val="1"/>
      <w:numFmt w:val="bullet"/>
      <w:lvlText w:val="•"/>
      <w:lvlJc w:val="left"/>
      <w:pPr>
        <w:tabs>
          <w:tab w:val="num" w:pos="5040"/>
        </w:tabs>
        <w:ind w:left="5040" w:hanging="360"/>
      </w:pPr>
      <w:rPr>
        <w:rFonts w:ascii="Arial" w:hAnsi="Arial" w:hint="default"/>
      </w:rPr>
    </w:lvl>
    <w:lvl w:ilvl="7" w:tplc="582ACDF6" w:tentative="1">
      <w:start w:val="1"/>
      <w:numFmt w:val="bullet"/>
      <w:lvlText w:val="•"/>
      <w:lvlJc w:val="left"/>
      <w:pPr>
        <w:tabs>
          <w:tab w:val="num" w:pos="5760"/>
        </w:tabs>
        <w:ind w:left="5760" w:hanging="360"/>
      </w:pPr>
      <w:rPr>
        <w:rFonts w:ascii="Arial" w:hAnsi="Arial" w:hint="default"/>
      </w:rPr>
    </w:lvl>
    <w:lvl w:ilvl="8" w:tplc="CB424D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E017F"/>
    <w:multiLevelType w:val="hybridMultilevel"/>
    <w:tmpl w:val="40544F6C"/>
    <w:lvl w:ilvl="0" w:tplc="7742916A">
      <w:start w:val="1"/>
      <w:numFmt w:val="bullet"/>
      <w:lvlText w:val="•"/>
      <w:lvlJc w:val="left"/>
      <w:pPr>
        <w:tabs>
          <w:tab w:val="num" w:pos="720"/>
        </w:tabs>
        <w:ind w:left="720" w:hanging="360"/>
      </w:pPr>
      <w:rPr>
        <w:rFonts w:ascii="Arial" w:hAnsi="Arial" w:hint="default"/>
      </w:rPr>
    </w:lvl>
    <w:lvl w:ilvl="1" w:tplc="F3A0FFA8" w:tentative="1">
      <w:start w:val="1"/>
      <w:numFmt w:val="bullet"/>
      <w:lvlText w:val="•"/>
      <w:lvlJc w:val="left"/>
      <w:pPr>
        <w:tabs>
          <w:tab w:val="num" w:pos="1440"/>
        </w:tabs>
        <w:ind w:left="1440" w:hanging="360"/>
      </w:pPr>
      <w:rPr>
        <w:rFonts w:ascii="Arial" w:hAnsi="Arial" w:hint="default"/>
      </w:rPr>
    </w:lvl>
    <w:lvl w:ilvl="2" w:tplc="6A584C00" w:tentative="1">
      <w:start w:val="1"/>
      <w:numFmt w:val="bullet"/>
      <w:lvlText w:val="•"/>
      <w:lvlJc w:val="left"/>
      <w:pPr>
        <w:tabs>
          <w:tab w:val="num" w:pos="2160"/>
        </w:tabs>
        <w:ind w:left="2160" w:hanging="360"/>
      </w:pPr>
      <w:rPr>
        <w:rFonts w:ascii="Arial" w:hAnsi="Arial" w:hint="default"/>
      </w:rPr>
    </w:lvl>
    <w:lvl w:ilvl="3" w:tplc="FA3C7944" w:tentative="1">
      <w:start w:val="1"/>
      <w:numFmt w:val="bullet"/>
      <w:lvlText w:val="•"/>
      <w:lvlJc w:val="left"/>
      <w:pPr>
        <w:tabs>
          <w:tab w:val="num" w:pos="2880"/>
        </w:tabs>
        <w:ind w:left="2880" w:hanging="360"/>
      </w:pPr>
      <w:rPr>
        <w:rFonts w:ascii="Arial" w:hAnsi="Arial" w:hint="default"/>
      </w:rPr>
    </w:lvl>
    <w:lvl w:ilvl="4" w:tplc="B83699AC" w:tentative="1">
      <w:start w:val="1"/>
      <w:numFmt w:val="bullet"/>
      <w:lvlText w:val="•"/>
      <w:lvlJc w:val="left"/>
      <w:pPr>
        <w:tabs>
          <w:tab w:val="num" w:pos="3600"/>
        </w:tabs>
        <w:ind w:left="3600" w:hanging="360"/>
      </w:pPr>
      <w:rPr>
        <w:rFonts w:ascii="Arial" w:hAnsi="Arial" w:hint="default"/>
      </w:rPr>
    </w:lvl>
    <w:lvl w:ilvl="5" w:tplc="EC3E9AAC" w:tentative="1">
      <w:start w:val="1"/>
      <w:numFmt w:val="bullet"/>
      <w:lvlText w:val="•"/>
      <w:lvlJc w:val="left"/>
      <w:pPr>
        <w:tabs>
          <w:tab w:val="num" w:pos="4320"/>
        </w:tabs>
        <w:ind w:left="4320" w:hanging="360"/>
      </w:pPr>
      <w:rPr>
        <w:rFonts w:ascii="Arial" w:hAnsi="Arial" w:hint="default"/>
      </w:rPr>
    </w:lvl>
    <w:lvl w:ilvl="6" w:tplc="3EF244FC" w:tentative="1">
      <w:start w:val="1"/>
      <w:numFmt w:val="bullet"/>
      <w:lvlText w:val="•"/>
      <w:lvlJc w:val="left"/>
      <w:pPr>
        <w:tabs>
          <w:tab w:val="num" w:pos="5040"/>
        </w:tabs>
        <w:ind w:left="5040" w:hanging="360"/>
      </w:pPr>
      <w:rPr>
        <w:rFonts w:ascii="Arial" w:hAnsi="Arial" w:hint="default"/>
      </w:rPr>
    </w:lvl>
    <w:lvl w:ilvl="7" w:tplc="F8542F20" w:tentative="1">
      <w:start w:val="1"/>
      <w:numFmt w:val="bullet"/>
      <w:lvlText w:val="•"/>
      <w:lvlJc w:val="left"/>
      <w:pPr>
        <w:tabs>
          <w:tab w:val="num" w:pos="5760"/>
        </w:tabs>
        <w:ind w:left="5760" w:hanging="360"/>
      </w:pPr>
      <w:rPr>
        <w:rFonts w:ascii="Arial" w:hAnsi="Arial" w:hint="default"/>
      </w:rPr>
    </w:lvl>
    <w:lvl w:ilvl="8" w:tplc="33386C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E7711F"/>
    <w:multiLevelType w:val="hybridMultilevel"/>
    <w:tmpl w:val="EFAE6A9C"/>
    <w:lvl w:ilvl="0" w:tplc="3A9609BE">
      <w:start w:val="1"/>
      <w:numFmt w:val="bullet"/>
      <w:lvlText w:val="•"/>
      <w:lvlJc w:val="left"/>
      <w:pPr>
        <w:tabs>
          <w:tab w:val="num" w:pos="720"/>
        </w:tabs>
        <w:ind w:left="720" w:hanging="360"/>
      </w:pPr>
      <w:rPr>
        <w:rFonts w:ascii="Arial" w:hAnsi="Arial" w:hint="default"/>
      </w:rPr>
    </w:lvl>
    <w:lvl w:ilvl="1" w:tplc="132A8710" w:tentative="1">
      <w:start w:val="1"/>
      <w:numFmt w:val="bullet"/>
      <w:lvlText w:val="•"/>
      <w:lvlJc w:val="left"/>
      <w:pPr>
        <w:tabs>
          <w:tab w:val="num" w:pos="1440"/>
        </w:tabs>
        <w:ind w:left="1440" w:hanging="360"/>
      </w:pPr>
      <w:rPr>
        <w:rFonts w:ascii="Arial" w:hAnsi="Arial" w:hint="default"/>
      </w:rPr>
    </w:lvl>
    <w:lvl w:ilvl="2" w:tplc="E3BAD62C" w:tentative="1">
      <w:start w:val="1"/>
      <w:numFmt w:val="bullet"/>
      <w:lvlText w:val="•"/>
      <w:lvlJc w:val="left"/>
      <w:pPr>
        <w:tabs>
          <w:tab w:val="num" w:pos="2160"/>
        </w:tabs>
        <w:ind w:left="2160" w:hanging="360"/>
      </w:pPr>
      <w:rPr>
        <w:rFonts w:ascii="Arial" w:hAnsi="Arial" w:hint="default"/>
      </w:rPr>
    </w:lvl>
    <w:lvl w:ilvl="3" w:tplc="1714D912" w:tentative="1">
      <w:start w:val="1"/>
      <w:numFmt w:val="bullet"/>
      <w:lvlText w:val="•"/>
      <w:lvlJc w:val="left"/>
      <w:pPr>
        <w:tabs>
          <w:tab w:val="num" w:pos="2880"/>
        </w:tabs>
        <w:ind w:left="2880" w:hanging="360"/>
      </w:pPr>
      <w:rPr>
        <w:rFonts w:ascii="Arial" w:hAnsi="Arial" w:hint="default"/>
      </w:rPr>
    </w:lvl>
    <w:lvl w:ilvl="4" w:tplc="20FCAE06" w:tentative="1">
      <w:start w:val="1"/>
      <w:numFmt w:val="bullet"/>
      <w:lvlText w:val="•"/>
      <w:lvlJc w:val="left"/>
      <w:pPr>
        <w:tabs>
          <w:tab w:val="num" w:pos="3600"/>
        </w:tabs>
        <w:ind w:left="3600" w:hanging="360"/>
      </w:pPr>
      <w:rPr>
        <w:rFonts w:ascii="Arial" w:hAnsi="Arial" w:hint="default"/>
      </w:rPr>
    </w:lvl>
    <w:lvl w:ilvl="5" w:tplc="A0CE7DDC" w:tentative="1">
      <w:start w:val="1"/>
      <w:numFmt w:val="bullet"/>
      <w:lvlText w:val="•"/>
      <w:lvlJc w:val="left"/>
      <w:pPr>
        <w:tabs>
          <w:tab w:val="num" w:pos="4320"/>
        </w:tabs>
        <w:ind w:left="4320" w:hanging="360"/>
      </w:pPr>
      <w:rPr>
        <w:rFonts w:ascii="Arial" w:hAnsi="Arial" w:hint="default"/>
      </w:rPr>
    </w:lvl>
    <w:lvl w:ilvl="6" w:tplc="ECD2DCE2" w:tentative="1">
      <w:start w:val="1"/>
      <w:numFmt w:val="bullet"/>
      <w:lvlText w:val="•"/>
      <w:lvlJc w:val="left"/>
      <w:pPr>
        <w:tabs>
          <w:tab w:val="num" w:pos="5040"/>
        </w:tabs>
        <w:ind w:left="5040" w:hanging="360"/>
      </w:pPr>
      <w:rPr>
        <w:rFonts w:ascii="Arial" w:hAnsi="Arial" w:hint="default"/>
      </w:rPr>
    </w:lvl>
    <w:lvl w:ilvl="7" w:tplc="4F5A8246" w:tentative="1">
      <w:start w:val="1"/>
      <w:numFmt w:val="bullet"/>
      <w:lvlText w:val="•"/>
      <w:lvlJc w:val="left"/>
      <w:pPr>
        <w:tabs>
          <w:tab w:val="num" w:pos="5760"/>
        </w:tabs>
        <w:ind w:left="5760" w:hanging="360"/>
      </w:pPr>
      <w:rPr>
        <w:rFonts w:ascii="Arial" w:hAnsi="Arial" w:hint="default"/>
      </w:rPr>
    </w:lvl>
    <w:lvl w:ilvl="8" w:tplc="5A002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FD452F"/>
    <w:multiLevelType w:val="hybridMultilevel"/>
    <w:tmpl w:val="A52061A8"/>
    <w:lvl w:ilvl="0" w:tplc="C4AA6AC2">
      <w:start w:val="1"/>
      <w:numFmt w:val="bullet"/>
      <w:lvlText w:val="•"/>
      <w:lvlJc w:val="left"/>
      <w:pPr>
        <w:tabs>
          <w:tab w:val="num" w:pos="720"/>
        </w:tabs>
        <w:ind w:left="720" w:hanging="360"/>
      </w:pPr>
      <w:rPr>
        <w:rFonts w:ascii="Times New Roman" w:hAnsi="Times New Roman" w:hint="default"/>
      </w:rPr>
    </w:lvl>
    <w:lvl w:ilvl="1" w:tplc="3028D9B0" w:tentative="1">
      <w:start w:val="1"/>
      <w:numFmt w:val="bullet"/>
      <w:lvlText w:val="•"/>
      <w:lvlJc w:val="left"/>
      <w:pPr>
        <w:tabs>
          <w:tab w:val="num" w:pos="1440"/>
        </w:tabs>
        <w:ind w:left="1440" w:hanging="360"/>
      </w:pPr>
      <w:rPr>
        <w:rFonts w:ascii="Times New Roman" w:hAnsi="Times New Roman" w:hint="default"/>
      </w:rPr>
    </w:lvl>
    <w:lvl w:ilvl="2" w:tplc="CD189834" w:tentative="1">
      <w:start w:val="1"/>
      <w:numFmt w:val="bullet"/>
      <w:lvlText w:val="•"/>
      <w:lvlJc w:val="left"/>
      <w:pPr>
        <w:tabs>
          <w:tab w:val="num" w:pos="2160"/>
        </w:tabs>
        <w:ind w:left="2160" w:hanging="360"/>
      </w:pPr>
      <w:rPr>
        <w:rFonts w:ascii="Times New Roman" w:hAnsi="Times New Roman" w:hint="default"/>
      </w:rPr>
    </w:lvl>
    <w:lvl w:ilvl="3" w:tplc="79400782" w:tentative="1">
      <w:start w:val="1"/>
      <w:numFmt w:val="bullet"/>
      <w:lvlText w:val="•"/>
      <w:lvlJc w:val="left"/>
      <w:pPr>
        <w:tabs>
          <w:tab w:val="num" w:pos="2880"/>
        </w:tabs>
        <w:ind w:left="2880" w:hanging="360"/>
      </w:pPr>
      <w:rPr>
        <w:rFonts w:ascii="Times New Roman" w:hAnsi="Times New Roman" w:hint="default"/>
      </w:rPr>
    </w:lvl>
    <w:lvl w:ilvl="4" w:tplc="7F1E1932" w:tentative="1">
      <w:start w:val="1"/>
      <w:numFmt w:val="bullet"/>
      <w:lvlText w:val="•"/>
      <w:lvlJc w:val="left"/>
      <w:pPr>
        <w:tabs>
          <w:tab w:val="num" w:pos="3600"/>
        </w:tabs>
        <w:ind w:left="3600" w:hanging="360"/>
      </w:pPr>
      <w:rPr>
        <w:rFonts w:ascii="Times New Roman" w:hAnsi="Times New Roman" w:hint="default"/>
      </w:rPr>
    </w:lvl>
    <w:lvl w:ilvl="5" w:tplc="EEA4A690" w:tentative="1">
      <w:start w:val="1"/>
      <w:numFmt w:val="bullet"/>
      <w:lvlText w:val="•"/>
      <w:lvlJc w:val="left"/>
      <w:pPr>
        <w:tabs>
          <w:tab w:val="num" w:pos="4320"/>
        </w:tabs>
        <w:ind w:left="4320" w:hanging="360"/>
      </w:pPr>
      <w:rPr>
        <w:rFonts w:ascii="Times New Roman" w:hAnsi="Times New Roman" w:hint="default"/>
      </w:rPr>
    </w:lvl>
    <w:lvl w:ilvl="6" w:tplc="52DC17F0" w:tentative="1">
      <w:start w:val="1"/>
      <w:numFmt w:val="bullet"/>
      <w:lvlText w:val="•"/>
      <w:lvlJc w:val="left"/>
      <w:pPr>
        <w:tabs>
          <w:tab w:val="num" w:pos="5040"/>
        </w:tabs>
        <w:ind w:left="5040" w:hanging="360"/>
      </w:pPr>
      <w:rPr>
        <w:rFonts w:ascii="Times New Roman" w:hAnsi="Times New Roman" w:hint="default"/>
      </w:rPr>
    </w:lvl>
    <w:lvl w:ilvl="7" w:tplc="D30032BC" w:tentative="1">
      <w:start w:val="1"/>
      <w:numFmt w:val="bullet"/>
      <w:lvlText w:val="•"/>
      <w:lvlJc w:val="left"/>
      <w:pPr>
        <w:tabs>
          <w:tab w:val="num" w:pos="5760"/>
        </w:tabs>
        <w:ind w:left="5760" w:hanging="360"/>
      </w:pPr>
      <w:rPr>
        <w:rFonts w:ascii="Times New Roman" w:hAnsi="Times New Roman" w:hint="default"/>
      </w:rPr>
    </w:lvl>
    <w:lvl w:ilvl="8" w:tplc="D898B9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5737C67"/>
    <w:multiLevelType w:val="hybridMultilevel"/>
    <w:tmpl w:val="B9F23132"/>
    <w:lvl w:ilvl="0" w:tplc="A36AB5FE">
      <w:start w:val="1"/>
      <w:numFmt w:val="bullet"/>
      <w:lvlText w:val="•"/>
      <w:lvlJc w:val="left"/>
      <w:pPr>
        <w:tabs>
          <w:tab w:val="num" w:pos="720"/>
        </w:tabs>
        <w:ind w:left="720" w:hanging="360"/>
      </w:pPr>
      <w:rPr>
        <w:rFonts w:ascii="Arial" w:hAnsi="Arial" w:hint="default"/>
      </w:rPr>
    </w:lvl>
    <w:lvl w:ilvl="1" w:tplc="6FA44A9C" w:tentative="1">
      <w:start w:val="1"/>
      <w:numFmt w:val="bullet"/>
      <w:lvlText w:val="•"/>
      <w:lvlJc w:val="left"/>
      <w:pPr>
        <w:tabs>
          <w:tab w:val="num" w:pos="1440"/>
        </w:tabs>
        <w:ind w:left="1440" w:hanging="360"/>
      </w:pPr>
      <w:rPr>
        <w:rFonts w:ascii="Arial" w:hAnsi="Arial" w:hint="default"/>
      </w:rPr>
    </w:lvl>
    <w:lvl w:ilvl="2" w:tplc="A4967E30" w:tentative="1">
      <w:start w:val="1"/>
      <w:numFmt w:val="bullet"/>
      <w:lvlText w:val="•"/>
      <w:lvlJc w:val="left"/>
      <w:pPr>
        <w:tabs>
          <w:tab w:val="num" w:pos="2160"/>
        </w:tabs>
        <w:ind w:left="2160" w:hanging="360"/>
      </w:pPr>
      <w:rPr>
        <w:rFonts w:ascii="Arial" w:hAnsi="Arial" w:hint="default"/>
      </w:rPr>
    </w:lvl>
    <w:lvl w:ilvl="3" w:tplc="6BB6B57E" w:tentative="1">
      <w:start w:val="1"/>
      <w:numFmt w:val="bullet"/>
      <w:lvlText w:val="•"/>
      <w:lvlJc w:val="left"/>
      <w:pPr>
        <w:tabs>
          <w:tab w:val="num" w:pos="2880"/>
        </w:tabs>
        <w:ind w:left="2880" w:hanging="360"/>
      </w:pPr>
      <w:rPr>
        <w:rFonts w:ascii="Arial" w:hAnsi="Arial" w:hint="default"/>
      </w:rPr>
    </w:lvl>
    <w:lvl w:ilvl="4" w:tplc="115E89D4" w:tentative="1">
      <w:start w:val="1"/>
      <w:numFmt w:val="bullet"/>
      <w:lvlText w:val="•"/>
      <w:lvlJc w:val="left"/>
      <w:pPr>
        <w:tabs>
          <w:tab w:val="num" w:pos="3600"/>
        </w:tabs>
        <w:ind w:left="3600" w:hanging="360"/>
      </w:pPr>
      <w:rPr>
        <w:rFonts w:ascii="Arial" w:hAnsi="Arial" w:hint="default"/>
      </w:rPr>
    </w:lvl>
    <w:lvl w:ilvl="5" w:tplc="08702DAA" w:tentative="1">
      <w:start w:val="1"/>
      <w:numFmt w:val="bullet"/>
      <w:lvlText w:val="•"/>
      <w:lvlJc w:val="left"/>
      <w:pPr>
        <w:tabs>
          <w:tab w:val="num" w:pos="4320"/>
        </w:tabs>
        <w:ind w:left="4320" w:hanging="360"/>
      </w:pPr>
      <w:rPr>
        <w:rFonts w:ascii="Arial" w:hAnsi="Arial" w:hint="default"/>
      </w:rPr>
    </w:lvl>
    <w:lvl w:ilvl="6" w:tplc="3742424E" w:tentative="1">
      <w:start w:val="1"/>
      <w:numFmt w:val="bullet"/>
      <w:lvlText w:val="•"/>
      <w:lvlJc w:val="left"/>
      <w:pPr>
        <w:tabs>
          <w:tab w:val="num" w:pos="5040"/>
        </w:tabs>
        <w:ind w:left="5040" w:hanging="360"/>
      </w:pPr>
      <w:rPr>
        <w:rFonts w:ascii="Arial" w:hAnsi="Arial" w:hint="default"/>
      </w:rPr>
    </w:lvl>
    <w:lvl w:ilvl="7" w:tplc="1C9A9A4A" w:tentative="1">
      <w:start w:val="1"/>
      <w:numFmt w:val="bullet"/>
      <w:lvlText w:val="•"/>
      <w:lvlJc w:val="left"/>
      <w:pPr>
        <w:tabs>
          <w:tab w:val="num" w:pos="5760"/>
        </w:tabs>
        <w:ind w:left="5760" w:hanging="360"/>
      </w:pPr>
      <w:rPr>
        <w:rFonts w:ascii="Arial" w:hAnsi="Arial" w:hint="default"/>
      </w:rPr>
    </w:lvl>
    <w:lvl w:ilvl="8" w:tplc="B48E210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D5A0A"/>
    <w:rsid w:val="0000288F"/>
    <w:rsid w:val="0001522E"/>
    <w:rsid w:val="000269FB"/>
    <w:rsid w:val="00062217"/>
    <w:rsid w:val="00063687"/>
    <w:rsid w:val="00064D1D"/>
    <w:rsid w:val="000877D7"/>
    <w:rsid w:val="00090D36"/>
    <w:rsid w:val="00095063"/>
    <w:rsid w:val="00097A0B"/>
    <w:rsid w:val="000A2804"/>
    <w:rsid w:val="000C197E"/>
    <w:rsid w:val="000E2A6F"/>
    <w:rsid w:val="000E3A7C"/>
    <w:rsid w:val="0011056C"/>
    <w:rsid w:val="0013192D"/>
    <w:rsid w:val="00147FEA"/>
    <w:rsid w:val="001537FC"/>
    <w:rsid w:val="001544F7"/>
    <w:rsid w:val="00155813"/>
    <w:rsid w:val="00171B6E"/>
    <w:rsid w:val="001777B4"/>
    <w:rsid w:val="001A408F"/>
    <w:rsid w:val="001D7CF9"/>
    <w:rsid w:val="001E5729"/>
    <w:rsid w:val="00211342"/>
    <w:rsid w:val="00215DFB"/>
    <w:rsid w:val="002258B6"/>
    <w:rsid w:val="00251A22"/>
    <w:rsid w:val="00271283"/>
    <w:rsid w:val="002717F7"/>
    <w:rsid w:val="0027363E"/>
    <w:rsid w:val="00275989"/>
    <w:rsid w:val="002930B1"/>
    <w:rsid w:val="00293CED"/>
    <w:rsid w:val="00295010"/>
    <w:rsid w:val="002C1E16"/>
    <w:rsid w:val="002C62D4"/>
    <w:rsid w:val="002C7377"/>
    <w:rsid w:val="0032027F"/>
    <w:rsid w:val="003246F2"/>
    <w:rsid w:val="00335A45"/>
    <w:rsid w:val="00337F20"/>
    <w:rsid w:val="00343B8C"/>
    <w:rsid w:val="00347CEE"/>
    <w:rsid w:val="003658F7"/>
    <w:rsid w:val="003711F5"/>
    <w:rsid w:val="003A3F7C"/>
    <w:rsid w:val="003D7C6E"/>
    <w:rsid w:val="003E02A7"/>
    <w:rsid w:val="003E3E4A"/>
    <w:rsid w:val="003E4A29"/>
    <w:rsid w:val="003E4BF4"/>
    <w:rsid w:val="003E5668"/>
    <w:rsid w:val="003F0DA3"/>
    <w:rsid w:val="003F15B7"/>
    <w:rsid w:val="004000B7"/>
    <w:rsid w:val="004107A1"/>
    <w:rsid w:val="004163D7"/>
    <w:rsid w:val="00416FE1"/>
    <w:rsid w:val="004313BE"/>
    <w:rsid w:val="00440456"/>
    <w:rsid w:val="004440FA"/>
    <w:rsid w:val="00461023"/>
    <w:rsid w:val="004675DC"/>
    <w:rsid w:val="004862E2"/>
    <w:rsid w:val="004D56CA"/>
    <w:rsid w:val="004E1223"/>
    <w:rsid w:val="004F3714"/>
    <w:rsid w:val="004F3E36"/>
    <w:rsid w:val="004F55B1"/>
    <w:rsid w:val="00513F3C"/>
    <w:rsid w:val="00515DEE"/>
    <w:rsid w:val="00516A98"/>
    <w:rsid w:val="00520BD4"/>
    <w:rsid w:val="00557E5E"/>
    <w:rsid w:val="00586D0F"/>
    <w:rsid w:val="00596646"/>
    <w:rsid w:val="005B16E0"/>
    <w:rsid w:val="005B2E56"/>
    <w:rsid w:val="005E6133"/>
    <w:rsid w:val="006212B5"/>
    <w:rsid w:val="00631F95"/>
    <w:rsid w:val="00633030"/>
    <w:rsid w:val="00652DBB"/>
    <w:rsid w:val="00664F2B"/>
    <w:rsid w:val="00687063"/>
    <w:rsid w:val="00692B6A"/>
    <w:rsid w:val="006A4E22"/>
    <w:rsid w:val="006C2139"/>
    <w:rsid w:val="006C375E"/>
    <w:rsid w:val="006C69B3"/>
    <w:rsid w:val="006E5105"/>
    <w:rsid w:val="006F62FC"/>
    <w:rsid w:val="00707510"/>
    <w:rsid w:val="00720AC0"/>
    <w:rsid w:val="00723E1E"/>
    <w:rsid w:val="007273E8"/>
    <w:rsid w:val="00736BDE"/>
    <w:rsid w:val="007440C0"/>
    <w:rsid w:val="00755058"/>
    <w:rsid w:val="007850C4"/>
    <w:rsid w:val="007B105A"/>
    <w:rsid w:val="00825326"/>
    <w:rsid w:val="00837E8D"/>
    <w:rsid w:val="008559AA"/>
    <w:rsid w:val="0086178D"/>
    <w:rsid w:val="008676BE"/>
    <w:rsid w:val="008716FA"/>
    <w:rsid w:val="0087497F"/>
    <w:rsid w:val="00885FFC"/>
    <w:rsid w:val="00891F69"/>
    <w:rsid w:val="008D18A1"/>
    <w:rsid w:val="008D1E11"/>
    <w:rsid w:val="008D35FE"/>
    <w:rsid w:val="008D6FD2"/>
    <w:rsid w:val="00921A63"/>
    <w:rsid w:val="00923987"/>
    <w:rsid w:val="009514F5"/>
    <w:rsid w:val="00957690"/>
    <w:rsid w:val="009608BD"/>
    <w:rsid w:val="00962D17"/>
    <w:rsid w:val="009666D0"/>
    <w:rsid w:val="00966D13"/>
    <w:rsid w:val="00967ACD"/>
    <w:rsid w:val="009731A9"/>
    <w:rsid w:val="009750DB"/>
    <w:rsid w:val="00975594"/>
    <w:rsid w:val="009B3F4D"/>
    <w:rsid w:val="009C1420"/>
    <w:rsid w:val="009E12E8"/>
    <w:rsid w:val="009E5B9A"/>
    <w:rsid w:val="009F1787"/>
    <w:rsid w:val="00A03BF5"/>
    <w:rsid w:val="00A06906"/>
    <w:rsid w:val="00A151E9"/>
    <w:rsid w:val="00A1642E"/>
    <w:rsid w:val="00A34C5C"/>
    <w:rsid w:val="00A36340"/>
    <w:rsid w:val="00A51D48"/>
    <w:rsid w:val="00A556E9"/>
    <w:rsid w:val="00A63DFD"/>
    <w:rsid w:val="00A657FD"/>
    <w:rsid w:val="00A770DD"/>
    <w:rsid w:val="00A80934"/>
    <w:rsid w:val="00A9537C"/>
    <w:rsid w:val="00A97419"/>
    <w:rsid w:val="00A977A6"/>
    <w:rsid w:val="00AB4CA1"/>
    <w:rsid w:val="00AC05AF"/>
    <w:rsid w:val="00AC6A85"/>
    <w:rsid w:val="00AD4180"/>
    <w:rsid w:val="00AE1282"/>
    <w:rsid w:val="00AF364B"/>
    <w:rsid w:val="00B31DB1"/>
    <w:rsid w:val="00B33EE7"/>
    <w:rsid w:val="00B42FB5"/>
    <w:rsid w:val="00B61622"/>
    <w:rsid w:val="00B66F2F"/>
    <w:rsid w:val="00BA3D24"/>
    <w:rsid w:val="00BC6965"/>
    <w:rsid w:val="00BD1747"/>
    <w:rsid w:val="00BE7052"/>
    <w:rsid w:val="00BF126C"/>
    <w:rsid w:val="00C01468"/>
    <w:rsid w:val="00C41EA9"/>
    <w:rsid w:val="00C50305"/>
    <w:rsid w:val="00C558E7"/>
    <w:rsid w:val="00C56B9C"/>
    <w:rsid w:val="00C70A1D"/>
    <w:rsid w:val="00C70BE4"/>
    <w:rsid w:val="00C90F05"/>
    <w:rsid w:val="00CF0476"/>
    <w:rsid w:val="00CF6063"/>
    <w:rsid w:val="00D0669A"/>
    <w:rsid w:val="00D15989"/>
    <w:rsid w:val="00D31969"/>
    <w:rsid w:val="00D64A1C"/>
    <w:rsid w:val="00D759F1"/>
    <w:rsid w:val="00D8728C"/>
    <w:rsid w:val="00D9598E"/>
    <w:rsid w:val="00DD5016"/>
    <w:rsid w:val="00DD5A0A"/>
    <w:rsid w:val="00DD7481"/>
    <w:rsid w:val="00E10FE4"/>
    <w:rsid w:val="00E400D8"/>
    <w:rsid w:val="00E80314"/>
    <w:rsid w:val="00E8584E"/>
    <w:rsid w:val="00E9138B"/>
    <w:rsid w:val="00E95533"/>
    <w:rsid w:val="00EA7C48"/>
    <w:rsid w:val="00EB5CA7"/>
    <w:rsid w:val="00EC7D87"/>
    <w:rsid w:val="00EF53F7"/>
    <w:rsid w:val="00F149D4"/>
    <w:rsid w:val="00F4325E"/>
    <w:rsid w:val="00F44613"/>
    <w:rsid w:val="00F449A6"/>
    <w:rsid w:val="00F66B51"/>
    <w:rsid w:val="00F7459E"/>
    <w:rsid w:val="00F75599"/>
    <w:rsid w:val="00F91AE7"/>
    <w:rsid w:val="00F96528"/>
    <w:rsid w:val="00FA5E11"/>
    <w:rsid w:val="00FD3904"/>
    <w:rsid w:val="00FD4196"/>
    <w:rsid w:val="00FE3BAA"/>
    <w:rsid w:val="00FE4C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C423"/>
  <w15:docId w15:val="{9A0D8D33-CE58-4FDC-949B-99996FDA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semiHidden/>
    <w:unhideWhenUsed/>
    <w:rsid w:val="00E9138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440456"/>
    <w:pPr>
      <w:spacing w:after="0" w:line="240" w:lineRule="auto"/>
      <w:ind w:left="720"/>
      <w:contextualSpacing/>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4313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13BE"/>
  </w:style>
  <w:style w:type="paragraph" w:styleId="Rodap">
    <w:name w:val="footer"/>
    <w:basedOn w:val="Normal"/>
    <w:link w:val="RodapChar"/>
    <w:uiPriority w:val="99"/>
    <w:unhideWhenUsed/>
    <w:rsid w:val="004313BE"/>
    <w:pPr>
      <w:tabs>
        <w:tab w:val="center" w:pos="4252"/>
        <w:tab w:val="right" w:pos="8504"/>
      </w:tabs>
      <w:spacing w:after="0" w:line="240" w:lineRule="auto"/>
    </w:pPr>
  </w:style>
  <w:style w:type="character" w:customStyle="1" w:styleId="RodapChar">
    <w:name w:val="Rodapé Char"/>
    <w:basedOn w:val="Fontepargpadro"/>
    <w:link w:val="Rodap"/>
    <w:uiPriority w:val="99"/>
    <w:rsid w:val="00431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071948">
      <w:bodyDiv w:val="1"/>
      <w:marLeft w:val="0"/>
      <w:marRight w:val="0"/>
      <w:marTop w:val="0"/>
      <w:marBottom w:val="0"/>
      <w:divBdr>
        <w:top w:val="none" w:sz="0" w:space="0" w:color="auto"/>
        <w:left w:val="none" w:sz="0" w:space="0" w:color="auto"/>
        <w:bottom w:val="none" w:sz="0" w:space="0" w:color="auto"/>
        <w:right w:val="none" w:sz="0" w:space="0" w:color="auto"/>
      </w:divBdr>
    </w:div>
    <w:div w:id="351155025">
      <w:bodyDiv w:val="1"/>
      <w:marLeft w:val="0"/>
      <w:marRight w:val="0"/>
      <w:marTop w:val="0"/>
      <w:marBottom w:val="0"/>
      <w:divBdr>
        <w:top w:val="none" w:sz="0" w:space="0" w:color="auto"/>
        <w:left w:val="none" w:sz="0" w:space="0" w:color="auto"/>
        <w:bottom w:val="none" w:sz="0" w:space="0" w:color="auto"/>
        <w:right w:val="none" w:sz="0" w:space="0" w:color="auto"/>
      </w:divBdr>
    </w:div>
    <w:div w:id="461772480">
      <w:bodyDiv w:val="1"/>
      <w:marLeft w:val="0"/>
      <w:marRight w:val="0"/>
      <w:marTop w:val="0"/>
      <w:marBottom w:val="0"/>
      <w:divBdr>
        <w:top w:val="none" w:sz="0" w:space="0" w:color="auto"/>
        <w:left w:val="none" w:sz="0" w:space="0" w:color="auto"/>
        <w:bottom w:val="none" w:sz="0" w:space="0" w:color="auto"/>
        <w:right w:val="none" w:sz="0" w:space="0" w:color="auto"/>
      </w:divBdr>
    </w:div>
    <w:div w:id="761756878">
      <w:bodyDiv w:val="1"/>
      <w:marLeft w:val="0"/>
      <w:marRight w:val="0"/>
      <w:marTop w:val="0"/>
      <w:marBottom w:val="0"/>
      <w:divBdr>
        <w:top w:val="none" w:sz="0" w:space="0" w:color="auto"/>
        <w:left w:val="none" w:sz="0" w:space="0" w:color="auto"/>
        <w:bottom w:val="none" w:sz="0" w:space="0" w:color="auto"/>
        <w:right w:val="none" w:sz="0" w:space="0" w:color="auto"/>
      </w:divBdr>
    </w:div>
    <w:div w:id="868185892">
      <w:bodyDiv w:val="1"/>
      <w:marLeft w:val="0"/>
      <w:marRight w:val="0"/>
      <w:marTop w:val="0"/>
      <w:marBottom w:val="0"/>
      <w:divBdr>
        <w:top w:val="none" w:sz="0" w:space="0" w:color="auto"/>
        <w:left w:val="none" w:sz="0" w:space="0" w:color="auto"/>
        <w:bottom w:val="none" w:sz="0" w:space="0" w:color="auto"/>
        <w:right w:val="none" w:sz="0" w:space="0" w:color="auto"/>
      </w:divBdr>
    </w:div>
    <w:div w:id="873077637">
      <w:bodyDiv w:val="1"/>
      <w:marLeft w:val="0"/>
      <w:marRight w:val="0"/>
      <w:marTop w:val="0"/>
      <w:marBottom w:val="0"/>
      <w:divBdr>
        <w:top w:val="none" w:sz="0" w:space="0" w:color="auto"/>
        <w:left w:val="none" w:sz="0" w:space="0" w:color="auto"/>
        <w:bottom w:val="none" w:sz="0" w:space="0" w:color="auto"/>
        <w:right w:val="none" w:sz="0" w:space="0" w:color="auto"/>
      </w:divBdr>
    </w:div>
    <w:div w:id="967735876">
      <w:bodyDiv w:val="1"/>
      <w:marLeft w:val="0"/>
      <w:marRight w:val="0"/>
      <w:marTop w:val="0"/>
      <w:marBottom w:val="0"/>
      <w:divBdr>
        <w:top w:val="none" w:sz="0" w:space="0" w:color="auto"/>
        <w:left w:val="none" w:sz="0" w:space="0" w:color="auto"/>
        <w:bottom w:val="none" w:sz="0" w:space="0" w:color="auto"/>
        <w:right w:val="none" w:sz="0" w:space="0" w:color="auto"/>
      </w:divBdr>
    </w:div>
    <w:div w:id="1198808584">
      <w:bodyDiv w:val="1"/>
      <w:marLeft w:val="0"/>
      <w:marRight w:val="0"/>
      <w:marTop w:val="0"/>
      <w:marBottom w:val="0"/>
      <w:divBdr>
        <w:top w:val="none" w:sz="0" w:space="0" w:color="auto"/>
        <w:left w:val="none" w:sz="0" w:space="0" w:color="auto"/>
        <w:bottom w:val="none" w:sz="0" w:space="0" w:color="auto"/>
        <w:right w:val="none" w:sz="0" w:space="0" w:color="auto"/>
      </w:divBdr>
      <w:divsChild>
        <w:div w:id="322438319">
          <w:marLeft w:val="446"/>
          <w:marRight w:val="0"/>
          <w:marTop w:val="0"/>
          <w:marBottom w:val="0"/>
          <w:divBdr>
            <w:top w:val="none" w:sz="0" w:space="0" w:color="auto"/>
            <w:left w:val="none" w:sz="0" w:space="0" w:color="auto"/>
            <w:bottom w:val="none" w:sz="0" w:space="0" w:color="auto"/>
            <w:right w:val="none" w:sz="0" w:space="0" w:color="auto"/>
          </w:divBdr>
        </w:div>
        <w:div w:id="1532720134">
          <w:marLeft w:val="446"/>
          <w:marRight w:val="0"/>
          <w:marTop w:val="0"/>
          <w:marBottom w:val="0"/>
          <w:divBdr>
            <w:top w:val="none" w:sz="0" w:space="0" w:color="auto"/>
            <w:left w:val="none" w:sz="0" w:space="0" w:color="auto"/>
            <w:bottom w:val="none" w:sz="0" w:space="0" w:color="auto"/>
            <w:right w:val="none" w:sz="0" w:space="0" w:color="auto"/>
          </w:divBdr>
        </w:div>
        <w:div w:id="1167328535">
          <w:marLeft w:val="446"/>
          <w:marRight w:val="0"/>
          <w:marTop w:val="0"/>
          <w:marBottom w:val="0"/>
          <w:divBdr>
            <w:top w:val="none" w:sz="0" w:space="0" w:color="auto"/>
            <w:left w:val="none" w:sz="0" w:space="0" w:color="auto"/>
            <w:bottom w:val="none" w:sz="0" w:space="0" w:color="auto"/>
            <w:right w:val="none" w:sz="0" w:space="0" w:color="auto"/>
          </w:divBdr>
        </w:div>
      </w:divsChild>
    </w:div>
    <w:div w:id="1462385345">
      <w:bodyDiv w:val="1"/>
      <w:marLeft w:val="0"/>
      <w:marRight w:val="0"/>
      <w:marTop w:val="0"/>
      <w:marBottom w:val="0"/>
      <w:divBdr>
        <w:top w:val="none" w:sz="0" w:space="0" w:color="auto"/>
        <w:left w:val="none" w:sz="0" w:space="0" w:color="auto"/>
        <w:bottom w:val="none" w:sz="0" w:space="0" w:color="auto"/>
        <w:right w:val="none" w:sz="0" w:space="0" w:color="auto"/>
      </w:divBdr>
    </w:div>
    <w:div w:id="1614902237">
      <w:bodyDiv w:val="1"/>
      <w:marLeft w:val="0"/>
      <w:marRight w:val="0"/>
      <w:marTop w:val="0"/>
      <w:marBottom w:val="0"/>
      <w:divBdr>
        <w:top w:val="none" w:sz="0" w:space="0" w:color="auto"/>
        <w:left w:val="none" w:sz="0" w:space="0" w:color="auto"/>
        <w:bottom w:val="none" w:sz="0" w:space="0" w:color="auto"/>
        <w:right w:val="none" w:sz="0" w:space="0" w:color="auto"/>
      </w:divBdr>
    </w:div>
    <w:div w:id="179112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1863</TotalTime>
  <Pages>10</Pages>
  <Words>3409</Words>
  <Characters>18411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Conquista</dc:creator>
  <cp:lastModifiedBy>Zildeia</cp:lastModifiedBy>
  <cp:revision>103</cp:revision>
  <cp:lastPrinted>2020-12-18T20:25:00Z</cp:lastPrinted>
  <dcterms:created xsi:type="dcterms:W3CDTF">2016-12-16T18:08:00Z</dcterms:created>
  <dcterms:modified xsi:type="dcterms:W3CDTF">2020-12-18T20:33:00Z</dcterms:modified>
</cp:coreProperties>
</file>