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8D">
        <w:rPr>
          <w:rFonts w:ascii="Times New Roman" w:hAnsi="Times New Roman" w:cs="Times New Roman"/>
          <w:b/>
          <w:sz w:val="24"/>
          <w:szCs w:val="24"/>
        </w:rPr>
        <w:t>TERMO DE ABERTURA</w:t>
      </w: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3A8D">
        <w:rPr>
          <w:rFonts w:ascii="Times New Roman" w:hAnsi="Times New Roman" w:cs="Times New Roman"/>
          <w:sz w:val="24"/>
          <w:szCs w:val="24"/>
        </w:rPr>
        <w:t xml:space="preserve">Este livro contém </w:t>
      </w:r>
      <w:proofErr w:type="gramStart"/>
      <w:r w:rsidR="0083652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E3A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cinco</w:t>
      </w:r>
      <w:r w:rsidRPr="003E3A8D">
        <w:rPr>
          <w:rFonts w:ascii="Times New Roman" w:hAnsi="Times New Roman" w:cs="Times New Roman"/>
          <w:sz w:val="24"/>
          <w:szCs w:val="24"/>
        </w:rPr>
        <w:t xml:space="preserve">) folhas, numeradas e rubricadas com a </w:t>
      </w: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3A8D">
        <w:rPr>
          <w:rFonts w:ascii="Times New Roman" w:hAnsi="Times New Roman" w:cs="Times New Roman"/>
          <w:sz w:val="24"/>
          <w:szCs w:val="24"/>
        </w:rPr>
        <w:t>rubrica</w:t>
      </w:r>
      <w:proofErr w:type="gramEnd"/>
      <w:r w:rsidRPr="003E3A8D">
        <w:rPr>
          <w:rFonts w:ascii="Times New Roman" w:hAnsi="Times New Roman" w:cs="Times New Roman"/>
          <w:sz w:val="24"/>
          <w:szCs w:val="24"/>
        </w:rPr>
        <w:t xml:space="preserve"> do Sr </w:t>
      </w:r>
      <w:r w:rsidRPr="00FB7EAA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Marcelo Vaz </w:t>
      </w:r>
      <w:proofErr w:type="spellStart"/>
      <w:r w:rsidRPr="00FB7EAA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Castelan</w:t>
      </w:r>
      <w:proofErr w:type="spellEnd"/>
      <w:r w:rsidRPr="00FB7EAA">
        <w:rPr>
          <w:rFonts w:ascii="Times New Roman" w:hAnsi="Times New Roman" w:cs="Times New Roman"/>
          <w:sz w:val="24"/>
          <w:szCs w:val="24"/>
        </w:rPr>
        <w:t xml:space="preserve"> Diretor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A8D">
        <w:rPr>
          <w:rFonts w:ascii="Times New Roman" w:hAnsi="Times New Roman" w:cs="Times New Roman"/>
          <w:sz w:val="24"/>
          <w:szCs w:val="24"/>
        </w:rPr>
        <w:t xml:space="preserve"> Diretor da </w:t>
      </w:r>
      <w:r>
        <w:rPr>
          <w:rFonts w:ascii="Times New Roman" w:hAnsi="Times New Roman" w:cs="Times New Roman"/>
          <w:sz w:val="24"/>
          <w:szCs w:val="24"/>
        </w:rPr>
        <w:t>Soma Urbanismo,  tem</w:t>
      </w:r>
      <w:r w:rsidRPr="003E3A8D">
        <w:rPr>
          <w:rFonts w:ascii="Times New Roman" w:hAnsi="Times New Roman" w:cs="Times New Roman"/>
          <w:sz w:val="24"/>
          <w:szCs w:val="24"/>
        </w:rPr>
        <w:t xml:space="preserve"> o objetivo de registrar a audiência pública ata da Audiência Pública dedicada a apresentação do Estudo de Impacto de Vizinhança do loteamento </w:t>
      </w:r>
      <w:r>
        <w:rPr>
          <w:rFonts w:ascii="Times New Roman" w:hAnsi="Times New Roman" w:cs="Times New Roman"/>
          <w:sz w:val="24"/>
          <w:szCs w:val="24"/>
        </w:rPr>
        <w:t>residencial Colibri, em Bebedouro</w:t>
      </w:r>
      <w:r w:rsidRPr="003E3A8D">
        <w:rPr>
          <w:rFonts w:ascii="Times New Roman" w:hAnsi="Times New Roman" w:cs="Times New Roman"/>
          <w:sz w:val="24"/>
          <w:szCs w:val="24"/>
        </w:rPr>
        <w:t xml:space="preserve"> – Linhares – ES .</w:t>
      </w: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3A8D">
        <w:rPr>
          <w:rFonts w:ascii="Times New Roman" w:hAnsi="Times New Roman" w:cs="Times New Roman"/>
          <w:sz w:val="24"/>
          <w:szCs w:val="24"/>
        </w:rPr>
        <w:t xml:space="preserve">Linhares, ES,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E3A8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3E3A8D">
        <w:rPr>
          <w:rFonts w:ascii="Times New Roman" w:hAnsi="Times New Roman" w:cs="Times New Roman"/>
          <w:sz w:val="24"/>
          <w:szCs w:val="24"/>
        </w:rPr>
        <w:t xml:space="preserve"> de 2014</w:t>
      </w: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8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FB7EAA" w:rsidRPr="00FB7EAA" w:rsidRDefault="00FB7EAA" w:rsidP="00FB7E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B7EAA">
        <w:rPr>
          <w:rFonts w:ascii="Times New Roman" w:hAnsi="Times New Roman" w:cs="Times New Roman"/>
          <w:sz w:val="24"/>
        </w:rPr>
        <w:t xml:space="preserve">Marcelo Vaz </w:t>
      </w:r>
      <w:proofErr w:type="spellStart"/>
      <w:r w:rsidRPr="00FB7EAA">
        <w:rPr>
          <w:rFonts w:ascii="Times New Roman" w:hAnsi="Times New Roman" w:cs="Times New Roman"/>
          <w:sz w:val="24"/>
        </w:rPr>
        <w:t>Castelan</w:t>
      </w:r>
      <w:proofErr w:type="spellEnd"/>
    </w:p>
    <w:p w:rsidR="00FB7EAA" w:rsidRPr="00FB7EAA" w:rsidRDefault="00FB7EAA" w:rsidP="00FB7E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B7EAA">
        <w:rPr>
          <w:rFonts w:ascii="Times New Roman" w:hAnsi="Times New Roman" w:cs="Times New Roman"/>
          <w:sz w:val="24"/>
          <w:szCs w:val="24"/>
        </w:rPr>
        <w:t>Diretor</w:t>
      </w: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Pr="003E3A8D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AA" w:rsidRDefault="00FB7EAA" w:rsidP="003A29F9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EDD" w:rsidRPr="00AA6EDD" w:rsidRDefault="00AA6EDD" w:rsidP="00FB7EAA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DD">
        <w:rPr>
          <w:rFonts w:ascii="Times New Roman" w:hAnsi="Times New Roman" w:cs="Times New Roman"/>
          <w:b/>
          <w:sz w:val="24"/>
          <w:szCs w:val="24"/>
        </w:rPr>
        <w:t>ATA DA AUDIÊNCIA PÚBLICA DEDICADA A APRESENTAÇÃO DO ESTUDO DE IMPACTO DE VIZINHANÇA</w:t>
      </w:r>
      <w:r>
        <w:rPr>
          <w:rFonts w:ascii="Times New Roman" w:hAnsi="Times New Roman" w:cs="Times New Roman"/>
          <w:b/>
          <w:sz w:val="24"/>
          <w:szCs w:val="24"/>
        </w:rPr>
        <w:t xml:space="preserve"> – EIV - </w:t>
      </w:r>
      <w:r w:rsidR="00E060FC">
        <w:rPr>
          <w:rFonts w:ascii="Times New Roman" w:hAnsi="Times New Roman" w:cs="Times New Roman"/>
          <w:b/>
          <w:sz w:val="24"/>
          <w:szCs w:val="24"/>
        </w:rPr>
        <w:t>D</w:t>
      </w:r>
      <w:r w:rsidRPr="00AA6EDD">
        <w:rPr>
          <w:rFonts w:ascii="Times New Roman" w:hAnsi="Times New Roman" w:cs="Times New Roman"/>
          <w:b/>
          <w:sz w:val="24"/>
          <w:szCs w:val="24"/>
        </w:rPr>
        <w:t xml:space="preserve">O LOTEAMENTO </w:t>
      </w:r>
      <w:r>
        <w:rPr>
          <w:rFonts w:ascii="Times New Roman" w:hAnsi="Times New Roman" w:cs="Times New Roman"/>
          <w:b/>
          <w:sz w:val="24"/>
          <w:szCs w:val="24"/>
        </w:rPr>
        <w:t>RESIDENCIAL COLIBRI, LOCALIZADO NO DISTRITO DE BEBEDOURO</w:t>
      </w:r>
      <w:r w:rsidRPr="00AA6EDD">
        <w:rPr>
          <w:rFonts w:ascii="Times New Roman" w:hAnsi="Times New Roman" w:cs="Times New Roman"/>
          <w:b/>
          <w:sz w:val="24"/>
          <w:szCs w:val="24"/>
        </w:rPr>
        <w:t xml:space="preserve"> – LINHARES –ES. EMPREENDIMENTO REALIZADO PELA</w:t>
      </w:r>
      <w:r>
        <w:rPr>
          <w:rFonts w:ascii="Times New Roman" w:hAnsi="Times New Roman" w:cs="Times New Roman"/>
          <w:b/>
          <w:sz w:val="24"/>
          <w:szCs w:val="24"/>
        </w:rPr>
        <w:t>SOMA URBANISMO</w:t>
      </w:r>
      <w:r w:rsidRPr="00AA6E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6EDD">
        <w:rPr>
          <w:rFonts w:ascii="Times New Roman" w:hAnsi="Times New Roman" w:cs="Times New Roman"/>
          <w:b/>
          <w:sz w:val="24"/>
          <w:szCs w:val="24"/>
          <w:highlight w:val="yellow"/>
        </w:rPr>
        <w:t>CNPJ</w:t>
      </w:r>
    </w:p>
    <w:p w:rsidR="00AA6EDD" w:rsidRPr="00AA6EDD" w:rsidRDefault="00AA6EDD" w:rsidP="003A29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AA6EDD" w:rsidRDefault="00AA6EDD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Aos doze dias do mês de agosto do ano de dois mil e quato</w:t>
      </w:r>
      <w:r w:rsidR="00B304B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r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ze, foi realizada na escola municipal de ensino fundamental Professora Eliana Correa </w:t>
      </w:r>
      <w:proofErr w:type="spellStart"/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Pinafo</w:t>
      </w:r>
      <w:proofErr w:type="spellEnd"/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localizada na </w:t>
      </w:r>
      <w:r w:rsidRPr="003A29F9">
        <w:rPr>
          <w:rFonts w:ascii="Times New Roman" w:hAnsi="Times New Roman" w:cs="Times New Roman"/>
          <w:sz w:val="24"/>
          <w:szCs w:val="24"/>
        </w:rPr>
        <w:t xml:space="preserve">Avenida Luiz Del Caro, número </w:t>
      </w:r>
      <w:proofErr w:type="spellStart"/>
      <w:r w:rsidRPr="003A29F9">
        <w:rPr>
          <w:rFonts w:ascii="Times New Roman" w:hAnsi="Times New Roman" w:cs="Times New Roman"/>
          <w:sz w:val="24"/>
          <w:szCs w:val="24"/>
        </w:rPr>
        <w:t>cinquenta</w:t>
      </w:r>
      <w:proofErr w:type="spellEnd"/>
      <w:r w:rsidRPr="003A29F9">
        <w:rPr>
          <w:rFonts w:ascii="Times New Roman" w:hAnsi="Times New Roman" w:cs="Times New Roman"/>
          <w:sz w:val="24"/>
          <w:szCs w:val="24"/>
        </w:rPr>
        <w:t xml:space="preserve"> e seis, no distrito de Bebedouro, na cidade de Linhares, Espírito Santo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a audiência pública para apresentação do Estudo de Impacto de Vizinha - EIV - do loteamento residencial Colibri, realizado pela Soma Urbanismo e pela Prefeitura Municipal de Linhares.  O loteamento é um empreendimento que será realizado pela empresa Soma Urbanismo, que é composto por 16 quadras divididas em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trezentos e oitenta e dois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lotes de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cento e </w:t>
      </w:r>
      <w:proofErr w:type="spellStart"/>
      <w:r w:rsidR="0083652A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cinquenta</w:t>
      </w:r>
      <w:proofErr w:type="spellEnd"/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metros quadrados, com área total de mais de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noventa e oito 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mil metros quadrados. O loteamento com ainda com equipamento comunitários e espaço público. 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loteamento 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Visa atender ao Programa </w:t>
      </w:r>
      <w:r w:rsidRPr="003A2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Minha Casa </w:t>
      </w:r>
      <w:proofErr w:type="gramStart"/>
      <w:r w:rsidRPr="003A2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Minha Vida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PMCMV – operacionalizado</w:t>
      </w:r>
      <w:proofErr w:type="gramEnd"/>
      <w:r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pela </w:t>
      </w:r>
      <w:r w:rsidRPr="003A2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CAIXA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consiste em aquisição de terreno e construção ou requalificação de imóveis contratados como empreendimentos </w:t>
      </w:r>
      <w:r w:rsidRPr="003A2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habitacionais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depois de </w:t>
      </w:r>
      <w:r w:rsidRPr="003A2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concluídos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são entregue às </w:t>
      </w:r>
      <w:r w:rsidRPr="003A2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famílias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possuem renda familiar mensal de até </w:t>
      </w:r>
      <w:r w:rsidRPr="003A2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R$ 1.600,00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 A mesa diretora foi composta pelo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REPRESENTANTE DA SOMA URBANISMO E PRESIDENTE DA MESA DIRETORA, M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arcelo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V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az </w:t>
      </w:r>
      <w:proofErr w:type="spellStart"/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C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astelan</w:t>
      </w:r>
      <w:proofErr w:type="spellEnd"/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o senhor </w:t>
      </w:r>
      <w:proofErr w:type="spellStart"/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E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uder</w:t>
      </w:r>
      <w:proofErr w:type="spellEnd"/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</w:t>
      </w:r>
      <w:proofErr w:type="spellStart"/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P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edroni</w:t>
      </w:r>
      <w:proofErr w:type="spellEnd"/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SECRETÁRIO MUNICIPAL DE OBRAS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o senhor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W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alter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M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aia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,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SECRETÁRIO MUNICIPAL DE MEIO AMBIENTE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o senhor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A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dri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a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no </w:t>
      </w:r>
      <w:proofErr w:type="spellStart"/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G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iacomim</w:t>
      </w:r>
      <w:proofErr w:type="spellEnd"/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</w:t>
      </w:r>
      <w:proofErr w:type="spellStart"/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G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raziote</w:t>
      </w:r>
      <w:proofErr w:type="spellEnd"/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PRIMEIRO SECRETÁRIO DA MESA DIRETORA E DIRETOR DE APROVAÇÃO DE PROJETOS, a senhora A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lice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C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ristina </w:t>
      </w:r>
      <w:proofErr w:type="spellStart"/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M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ondin</w:t>
      </w:r>
      <w:proofErr w:type="spellEnd"/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SEGUNDA SECRETÁRIA E DIRETORA DE LICENCIAMENTO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, a senhor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a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M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ariana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C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haves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D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uarte, </w:t>
      </w:r>
      <w:r w:rsidR="00694260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CHEFE DE FISCALIZAÇÃO DE OBRAS</w:t>
      </w:r>
      <w:r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. </w:t>
      </w:r>
      <w:r w:rsidR="00694260" w:rsidRPr="003A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regulamento da audiência prega que os participantes da assembléia disporão quinze minutos, após a apresentação técnicas da matéria, para apresentar sugestões, questionamentos e pedidos de esclarecimento e demais informações obedecido o disposto do artigo onze deste decreto. Poderá ser </w:t>
      </w:r>
      <w:r w:rsidR="00694260" w:rsidRPr="003A29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permitida uma réplica oral de dois minutos desde que autorizada pelo presidente da audiência. As questões formuladas serão lidas e respondidas pela equipe técnica ao tempo de dois minutos e esclarecimento de mais 1 minuto. </w:t>
      </w:r>
      <w:r w:rsidR="00EE51A0" w:rsidRPr="003A29F9">
        <w:rPr>
          <w:rFonts w:ascii="Times New Roman" w:hAnsi="Times New Roman" w:cs="Times New Roman"/>
          <w:sz w:val="24"/>
          <w:szCs w:val="24"/>
          <w:shd w:val="clear" w:color="auto" w:fill="FFFFFF"/>
        </w:rPr>
        <w:t>A apresentação foi realizada pelo senhor Caio Alan Gasparini, consultor da empresa Soma Urbanismo, realizadora do estudo. Caio explicou e apresentou os dados técnicos do empreendimento</w:t>
      </w:r>
      <w:r w:rsidR="00B304BA" w:rsidRPr="003A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 disse ainda que o loteamento </w:t>
      </w:r>
      <w:proofErr w:type="gramStart"/>
      <w:r w:rsidR="00B304BA" w:rsidRPr="003A29F9">
        <w:rPr>
          <w:rFonts w:ascii="Times New Roman" w:hAnsi="Times New Roman" w:cs="Times New Roman"/>
          <w:sz w:val="24"/>
          <w:szCs w:val="24"/>
          <w:shd w:val="clear" w:color="auto" w:fill="FFFFFF"/>
        </w:rPr>
        <w:t>está</w:t>
      </w:r>
      <w:proofErr w:type="gramEnd"/>
      <w:r w:rsidR="00B304BA" w:rsidRPr="003A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localizado em uma Zona de Interesse Social – ZEIS – o objetivo é  incorporar a região, que tem potencial de clandestinidade, área com riso de invasão, e estimular o direito à cidadania e bem estar social. O consultor explanou sobre a divisão do loteamento, que </w:t>
      </w:r>
      <w:r w:rsidR="00B304B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é composto por </w:t>
      </w:r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dezesseis</w:t>
      </w:r>
      <w:r w:rsidR="00B304B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quadras divididas em </w:t>
      </w:r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trezentos e oitenta e dois</w:t>
      </w:r>
      <w:r w:rsidR="00B304B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lotes de </w:t>
      </w:r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cento e cinqüenta metros quadrados</w:t>
      </w:r>
      <w:r w:rsidR="00B304B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com área total de mais de </w:t>
      </w:r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noventa e oito </w:t>
      </w:r>
      <w:r w:rsidR="00B304B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mil metros quadrados, sendo </w:t>
      </w:r>
      <w:r w:rsidR="008C372D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sessenta mil duzentos e vinte e cinco</w:t>
      </w:r>
      <w:r w:rsidR="00B304B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metros quadrados de áreas úteis para lotes, áreas de vias totalizam </w:t>
      </w:r>
      <w:r w:rsidR="008C372D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trinta e um mil </w:t>
      </w:r>
      <w:r w:rsidR="00B304B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metros quadrados, equipamentos comunitários ocuparão </w:t>
      </w:r>
      <w:r w:rsidR="008C372D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três mil quinhentos e vinte e cinco</w:t>
      </w:r>
      <w:r w:rsidR="00B304B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metros quadrados e espaço livre, de uso público, que somam cinco áreas totalizando </w:t>
      </w:r>
      <w:r w:rsidR="008C372D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quinze mil, oitenta e nove metros quadrados. Caio apresentou um croqui com fotos aéreas do loteamento, mostrando que o local não apresenta áreas </w:t>
      </w:r>
      <w:proofErr w:type="spellStart"/>
      <w:r w:rsidR="008C372D" w:rsidRPr="003A29F9">
        <w:rPr>
          <w:rFonts w:ascii="Times New Roman" w:eastAsia="Times New Roman" w:hAnsi="Times New Roman" w:cs="Times New Roman"/>
          <w:i/>
          <w:color w:val="000000"/>
          <w:sz w:val="24"/>
          <w:szCs w:val="13"/>
          <w:lang w:eastAsia="pt-BR"/>
        </w:rPr>
        <w:t>non</w:t>
      </w:r>
      <w:proofErr w:type="spellEnd"/>
      <w:r w:rsidR="008C372D" w:rsidRPr="003A29F9">
        <w:rPr>
          <w:rFonts w:ascii="Times New Roman" w:eastAsia="Times New Roman" w:hAnsi="Times New Roman" w:cs="Times New Roman"/>
          <w:i/>
          <w:color w:val="000000"/>
          <w:sz w:val="24"/>
          <w:szCs w:val="13"/>
          <w:lang w:eastAsia="pt-BR"/>
        </w:rPr>
        <w:t xml:space="preserve"> </w:t>
      </w:r>
      <w:proofErr w:type="spellStart"/>
      <w:r w:rsidR="008C372D" w:rsidRPr="003A29F9">
        <w:rPr>
          <w:rFonts w:ascii="Times New Roman" w:eastAsia="Times New Roman" w:hAnsi="Times New Roman" w:cs="Times New Roman"/>
          <w:i/>
          <w:color w:val="000000"/>
          <w:sz w:val="24"/>
          <w:szCs w:val="13"/>
          <w:lang w:eastAsia="pt-BR"/>
        </w:rPr>
        <w:t>edificandi</w:t>
      </w:r>
      <w:proofErr w:type="spellEnd"/>
      <w:r w:rsidR="008C372D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, áreas que não pode haver construções, e fundamentou a construção do loteamento citando a lei </w:t>
      </w:r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complementar </w:t>
      </w:r>
      <w:r w:rsidR="008C372D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municipal</w:t>
      </w:r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de número zero onze de dois mil e doze e o plano diretor municipal, com a lei de número três mil trezentos e trinta e sete de dois mil e treze. A perspectiva é que no local, residam aproximadamente, mil quinhentas e vinte e oito pessoas, divididas em </w:t>
      </w:r>
      <w:proofErr w:type="spellStart"/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trzentas</w:t>
      </w:r>
      <w:proofErr w:type="spellEnd"/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e oitenta e duas famílias. A energia elétrica será fornecida pela EDP Escelsa, com o processo de estudo de viabilidade já iniciado sob o número mil e sessenta e quatro de dois mil e treze. Água potável: a Soma</w:t>
      </w:r>
      <w:proofErr w:type="gramStart"/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, captará</w:t>
      </w:r>
      <w:proofErr w:type="gramEnd"/>
      <w:r w:rsidR="007611B5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água potável da rede do SAAE já existente, e fará a ligação até a o limite frontal de cada lote. 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>Rede de Drenagem: Já está feito e em análise pela P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>refeitura Municipal de Linhares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>.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 xml:space="preserve"> 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 xml:space="preserve">Efluentes Sanitários: antes e </w:t>
      </w:r>
      <w:proofErr w:type="gramStart"/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 xml:space="preserve">pós 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>ocupação</w:t>
      </w:r>
      <w:proofErr w:type="gramEnd"/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 xml:space="preserve"> serão destinados 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>à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 xml:space="preserve"> rede pública do distrito de Bebedouro, e encaminhado a E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 xml:space="preserve">stação de 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>T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 xml:space="preserve">ratamento de 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>E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>sgoto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13"/>
        </w:rPr>
        <w:t xml:space="preserve"> correspondente.</w:t>
      </w:r>
      <w:r w:rsidR="003A29F9" w:rsidRPr="003A29F9">
        <w:rPr>
          <w:rFonts w:ascii="Arial" w:eastAsia="+mn-ea" w:hAnsi="Arial" w:cs="Arial"/>
          <w:color w:val="000000"/>
          <w:kern w:val="24"/>
          <w:sz w:val="56"/>
          <w:szCs w:val="56"/>
        </w:rPr>
        <w:t xml:space="preserve"> 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>Sistema viário: toda área definida como via pública será feita e custeada pela S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é divido em três tipos:</w:t>
      </w:r>
      <w:proofErr w:type="gramStart"/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>Vias Locais com dez metros de largura; vias locais com sete metros de largura; vias locais com oito metros e oitenta e cinco centímetros. Todas as vias</w:t>
      </w:r>
      <w:r w:rsid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serão seguidas de passeios de 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 metro e cinqüenta centímetros. Arborização Urbana: a Soma fará arborização do empreendimento, conforme projeto paisagístico. Foi apresentada uma foto aérea </w:t>
      </w:r>
      <w:r w:rsidR="003A29F9"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mostrando as entradas e saídas do empreendimento.</w:t>
      </w:r>
      <w:r w:rsidR="003A29F9" w:rsidRPr="003A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Caio Alan Gasparini concluiu a apresentação informando que o estudo de impacto de vizinhança – EIV -</w:t>
      </w:r>
      <w:proofErr w:type="gramStart"/>
      <w:r w:rsidR="003A29F9" w:rsidRPr="003A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0FC" w:rsidRPr="003A29F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 w:rsidR="00E060FC" w:rsidRPr="003A29F9">
        <w:rPr>
          <w:rFonts w:ascii="Times New Roman" w:eastAsia="Times New Roman" w:hAnsi="Times New Roman" w:cs="Times New Roman"/>
          <w:color w:val="000000"/>
        </w:rPr>
        <w:t>não observou nenhum indicador que inviabilize o empr</w:t>
      </w:r>
      <w:r w:rsidR="003A29F9" w:rsidRPr="003A29F9">
        <w:rPr>
          <w:rFonts w:ascii="Times New Roman" w:eastAsia="Times New Roman" w:hAnsi="Times New Roman" w:cs="Times New Roman"/>
          <w:color w:val="000000"/>
        </w:rPr>
        <w:t xml:space="preserve">eendimento. </w:t>
      </w:r>
      <w:r w:rsidR="00E060FC" w:rsidRP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>Os impactos decorrentes da faze de implantação são passíveis de solução, po</w:t>
      </w:r>
      <w:r w:rsidR="003A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meio do poder público e SOMA. </w:t>
      </w:r>
      <w:r w:rsidR="00FB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Depois da apresentação realizada pelo senhor </w:t>
      </w:r>
      <w:r w:rsidR="00FB7EAA" w:rsidRPr="007611B5">
        <w:rPr>
          <w:rFonts w:ascii="Times New Roman" w:hAnsi="Times New Roman" w:cs="Times New Roman"/>
          <w:sz w:val="24"/>
          <w:szCs w:val="24"/>
          <w:shd w:val="clear" w:color="auto" w:fill="FFFFFF"/>
        </w:rPr>
        <w:t>Caio Alan Gasparini</w:t>
      </w:r>
      <w:r w:rsidR="00FB7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7EAA" w:rsidRPr="003E3A8D">
        <w:rPr>
          <w:rFonts w:ascii="Times New Roman" w:hAnsi="Times New Roman" w:cs="Times New Roman"/>
          <w:sz w:val="24"/>
          <w:szCs w:val="24"/>
        </w:rPr>
        <w:t>foi aberto o tempo para os questionamentos da comunidade</w:t>
      </w:r>
      <w:r w:rsidR="00FB7EAA">
        <w:rPr>
          <w:rFonts w:ascii="Times New Roman" w:hAnsi="Times New Roman" w:cs="Times New Roman"/>
          <w:sz w:val="24"/>
          <w:szCs w:val="24"/>
        </w:rPr>
        <w:t xml:space="preserve">. Apenas uma pergunta foi realizada. O senhor Elias questionou sobre um cadastro realizado pela prefeitura, com o objetivo de financiar residências para os moradores da região que não possuem casa. O senhor </w:t>
      </w:r>
      <w:r w:rsidR="00FB7EA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Adriano </w:t>
      </w:r>
      <w:proofErr w:type="spellStart"/>
      <w:r w:rsidR="00FB7EA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Giacomim</w:t>
      </w:r>
      <w:proofErr w:type="spellEnd"/>
      <w:r w:rsidR="00FB7EA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</w:t>
      </w:r>
      <w:proofErr w:type="spellStart"/>
      <w:r w:rsidR="00FB7EAA" w:rsidRPr="003A29F9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>Graziote</w:t>
      </w:r>
      <w:proofErr w:type="spellEnd"/>
      <w:r w:rsidR="00FB7EAA"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  <w:t xml:space="preserve"> esclareceu que esse trabalho precisa ser refeito para alguns acertos de documentação, e a prefeitura irá utilizar esse cadastro realizado. </w:t>
      </w: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pt-BR"/>
        </w:rPr>
      </w:pPr>
    </w:p>
    <w:p w:rsidR="00FB7EAA" w:rsidRPr="00E060FC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7EAA" w:rsidRPr="00E060FC" w:rsidRDefault="00FB7EAA" w:rsidP="00FB7E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FC">
        <w:rPr>
          <w:rFonts w:ascii="Times New Roman" w:hAnsi="Times New Roman" w:cs="Times New Roman"/>
          <w:b/>
          <w:sz w:val="24"/>
          <w:szCs w:val="24"/>
        </w:rPr>
        <w:t>TERMO DE ENCERRAMENTO</w:t>
      </w:r>
    </w:p>
    <w:p w:rsidR="00FB7EAA" w:rsidRPr="00E060FC" w:rsidRDefault="00FB7EAA" w:rsidP="00FB7E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AA" w:rsidRPr="00E060FC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60FC">
        <w:rPr>
          <w:rFonts w:ascii="Times New Roman" w:hAnsi="Times New Roman" w:cs="Times New Roman"/>
          <w:sz w:val="24"/>
          <w:szCs w:val="24"/>
        </w:rPr>
        <w:t>Este livro contendo 0</w:t>
      </w:r>
      <w:r w:rsidR="00E060FC" w:rsidRPr="00E060FC">
        <w:rPr>
          <w:rFonts w:ascii="Times New Roman" w:hAnsi="Times New Roman" w:cs="Times New Roman"/>
          <w:sz w:val="24"/>
          <w:szCs w:val="24"/>
        </w:rPr>
        <w:t>5</w:t>
      </w:r>
      <w:r w:rsidRPr="00E060FC">
        <w:rPr>
          <w:rFonts w:ascii="Times New Roman" w:hAnsi="Times New Roman" w:cs="Times New Roman"/>
          <w:sz w:val="24"/>
          <w:szCs w:val="24"/>
        </w:rPr>
        <w:t xml:space="preserve"> </w:t>
      </w:r>
      <w:r w:rsidR="00E060FC" w:rsidRPr="00E060FC">
        <w:rPr>
          <w:rFonts w:ascii="Times New Roman" w:hAnsi="Times New Roman" w:cs="Times New Roman"/>
          <w:sz w:val="24"/>
          <w:szCs w:val="24"/>
        </w:rPr>
        <w:t xml:space="preserve">(cinco) </w:t>
      </w:r>
      <w:r w:rsidRPr="00E060FC">
        <w:rPr>
          <w:rFonts w:ascii="Times New Roman" w:hAnsi="Times New Roman" w:cs="Times New Roman"/>
          <w:sz w:val="24"/>
          <w:szCs w:val="24"/>
        </w:rPr>
        <w:t xml:space="preserve">folhas, numerado e rubricado serviu para a lavratura da ata tem o objetivo de registrar a audiência pública da Audiência Pública dedicada </w:t>
      </w:r>
      <w:r w:rsidR="0083652A" w:rsidRPr="00E060FC">
        <w:rPr>
          <w:rFonts w:ascii="Times New Roman" w:hAnsi="Times New Roman" w:cs="Times New Roman"/>
          <w:sz w:val="24"/>
          <w:szCs w:val="24"/>
        </w:rPr>
        <w:t>à</w:t>
      </w:r>
      <w:r w:rsidRPr="00E060FC">
        <w:rPr>
          <w:rFonts w:ascii="Times New Roman" w:hAnsi="Times New Roman" w:cs="Times New Roman"/>
          <w:sz w:val="24"/>
          <w:szCs w:val="24"/>
        </w:rPr>
        <w:t xml:space="preserve"> apresentação do Estudo de Impacto de Vizinhança do loteamento residencial Colibri em Bebedouro – Linhares – ES.</w:t>
      </w:r>
    </w:p>
    <w:p w:rsidR="00FB7EAA" w:rsidRPr="00E060FC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B7EAA" w:rsidRPr="00E060FC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B7EAA" w:rsidRPr="00E060FC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FC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FB7EAA" w:rsidRPr="00E060FC" w:rsidRDefault="00FB7EAA" w:rsidP="00FB7E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060FC">
        <w:rPr>
          <w:rFonts w:ascii="Times New Roman" w:hAnsi="Times New Roman" w:cs="Times New Roman"/>
          <w:sz w:val="24"/>
          <w:szCs w:val="24"/>
        </w:rPr>
        <w:t xml:space="preserve">Marcelo Vaz </w:t>
      </w:r>
      <w:proofErr w:type="spellStart"/>
      <w:r w:rsidRPr="00E060FC">
        <w:rPr>
          <w:rFonts w:ascii="Times New Roman" w:hAnsi="Times New Roman" w:cs="Times New Roman"/>
          <w:sz w:val="24"/>
          <w:szCs w:val="24"/>
        </w:rPr>
        <w:t>Castelan</w:t>
      </w:r>
      <w:proofErr w:type="spellEnd"/>
    </w:p>
    <w:p w:rsidR="00FB7EAA" w:rsidRPr="00E060FC" w:rsidRDefault="00FB7EAA" w:rsidP="00FB7E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EAA" w:rsidRPr="00E060FC" w:rsidRDefault="00FB7EAA" w:rsidP="00FB7EAA">
      <w:pPr>
        <w:pStyle w:val="SemEspaamento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60FC">
        <w:rPr>
          <w:rFonts w:ascii="Times New Roman" w:hAnsi="Times New Roman" w:cs="Times New Roman"/>
          <w:sz w:val="24"/>
          <w:szCs w:val="24"/>
        </w:rPr>
        <w:t>Linhares, ES, 12 de Agosto de 2014</w:t>
      </w:r>
    </w:p>
    <w:p w:rsidR="00FB7EAA" w:rsidRPr="00E060FC" w:rsidRDefault="00FB7EAA" w:rsidP="00FB7E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AA" w:rsidRPr="003A29F9" w:rsidRDefault="00FB7EAA" w:rsidP="003A29F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7EAA" w:rsidRPr="003A29F9" w:rsidSect="005E5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532"/>
    <w:multiLevelType w:val="hybridMultilevel"/>
    <w:tmpl w:val="1F74E548"/>
    <w:lvl w:ilvl="0" w:tplc="98FC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A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E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43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2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AB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05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CC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F7E67"/>
    <w:multiLevelType w:val="hybridMultilevel"/>
    <w:tmpl w:val="FB20C398"/>
    <w:lvl w:ilvl="0" w:tplc="1AD85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A3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8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0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4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83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3350B4"/>
    <w:multiLevelType w:val="hybridMultilevel"/>
    <w:tmpl w:val="AB0A4290"/>
    <w:lvl w:ilvl="0" w:tplc="068C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3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41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8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0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A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E9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2A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BB5ABC"/>
    <w:multiLevelType w:val="hybridMultilevel"/>
    <w:tmpl w:val="655CE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5008"/>
    <w:multiLevelType w:val="hybridMultilevel"/>
    <w:tmpl w:val="FD741046"/>
    <w:lvl w:ilvl="0" w:tplc="B50E4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D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8E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6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8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2F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A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8B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51570"/>
    <w:multiLevelType w:val="hybridMultilevel"/>
    <w:tmpl w:val="49046F06"/>
    <w:lvl w:ilvl="0" w:tplc="C562F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49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E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9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C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C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7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8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A6EDD"/>
    <w:rsid w:val="003A29F9"/>
    <w:rsid w:val="005E5C24"/>
    <w:rsid w:val="00694260"/>
    <w:rsid w:val="007611B5"/>
    <w:rsid w:val="0083652A"/>
    <w:rsid w:val="008C372D"/>
    <w:rsid w:val="00AA6EDD"/>
    <w:rsid w:val="00B304BA"/>
    <w:rsid w:val="00E060FC"/>
    <w:rsid w:val="00EE51A0"/>
    <w:rsid w:val="00FB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2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A6ED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61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tiago.marques</dc:creator>
  <cp:lastModifiedBy>tiago.marques</cp:lastModifiedBy>
  <cp:revision>3</cp:revision>
  <dcterms:created xsi:type="dcterms:W3CDTF">2014-08-18T19:52:00Z</dcterms:created>
  <dcterms:modified xsi:type="dcterms:W3CDTF">2014-08-18T21:03:00Z</dcterms:modified>
</cp:coreProperties>
</file>